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4C1" w:rsidRDefault="006E64C1" w:rsidP="00A7394E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E64C1" w:rsidRDefault="006E64C1" w:rsidP="00A7394E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Муниципальное автономное учреждение дополнительного образования «Центр туризма и детского творчества»</w:t>
      </w:r>
    </w:p>
    <w:p w:rsidR="00B55CBC" w:rsidRDefault="00B55CBC" w:rsidP="00B55C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города Ялуторовска</w:t>
      </w: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Pr="009D70AF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70AF">
        <w:rPr>
          <w:rFonts w:ascii="Times New Roman" w:hAnsi="Times New Roman" w:cs="Times New Roman"/>
          <w:sz w:val="28"/>
          <w:szCs w:val="28"/>
          <w:lang w:eastAsia="ru-RU"/>
        </w:rPr>
        <w:t>ПРИНЯТА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УТВЕРЖДЕНА</w:t>
      </w:r>
    </w:p>
    <w:p w:rsidR="00B55CBC" w:rsidRPr="009D70AF" w:rsidRDefault="00B55CBC" w:rsidP="00B55CBC">
      <w:pPr>
        <w:tabs>
          <w:tab w:val="left" w:pos="3285"/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70AF">
        <w:rPr>
          <w:rFonts w:ascii="Times New Roman" w:hAnsi="Times New Roman" w:cs="Times New Roman"/>
          <w:sz w:val="28"/>
          <w:szCs w:val="28"/>
          <w:lang w:eastAsia="ru-RU"/>
        </w:rPr>
        <w:t>Педагогическим советом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Директор МАУДО «ЦТДТ»</w:t>
      </w:r>
    </w:p>
    <w:p w:rsidR="00B55CBC" w:rsidRPr="009D70AF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70AF">
        <w:rPr>
          <w:rFonts w:ascii="Times New Roman" w:hAnsi="Times New Roman" w:cs="Times New Roman"/>
          <w:sz w:val="28"/>
          <w:szCs w:val="28"/>
          <w:lang w:eastAsia="ru-RU"/>
        </w:rPr>
        <w:t>МАУДО «ЦТДТ»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____________И.М.Леушина</w:t>
      </w:r>
    </w:p>
    <w:p w:rsidR="00B55CBC" w:rsidRPr="009D70AF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(протокол от 30.05</w:t>
      </w:r>
      <w:r w:rsidR="00127603">
        <w:rPr>
          <w:rFonts w:ascii="Times New Roman" w:hAnsi="Times New Roman" w:cs="Times New Roman"/>
          <w:sz w:val="28"/>
          <w:szCs w:val="28"/>
          <w:lang w:eastAsia="ru-RU"/>
        </w:rPr>
        <w:t>.2025</w:t>
      </w:r>
      <w:r w:rsidRPr="009D70AF">
        <w:rPr>
          <w:rFonts w:ascii="Times New Roman" w:hAnsi="Times New Roman" w:cs="Times New Roman"/>
          <w:sz w:val="28"/>
          <w:szCs w:val="28"/>
          <w:lang w:eastAsia="ru-RU"/>
        </w:rPr>
        <w:t xml:space="preserve"> №1)</w:t>
      </w: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Pr="009D70AF" w:rsidRDefault="00B55CBC" w:rsidP="00B55CB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B55CBC" w:rsidRPr="009D70AF" w:rsidRDefault="00B55CBC" w:rsidP="00B55CB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 w:rsidRPr="009D70AF">
        <w:rPr>
          <w:rFonts w:ascii="Times New Roman" w:hAnsi="Times New Roman" w:cs="Times New Roman"/>
          <w:b/>
          <w:sz w:val="44"/>
          <w:szCs w:val="44"/>
          <w:lang w:eastAsia="ru-RU"/>
        </w:rPr>
        <w:t>Дополнительная общеобразовательная</w:t>
      </w:r>
    </w:p>
    <w:p w:rsidR="00B55CBC" w:rsidRPr="009D70AF" w:rsidRDefault="00B55CBC" w:rsidP="00B55CB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 w:rsidRPr="009D70AF">
        <w:rPr>
          <w:rFonts w:ascii="Times New Roman" w:hAnsi="Times New Roman" w:cs="Times New Roman"/>
          <w:b/>
          <w:sz w:val="44"/>
          <w:szCs w:val="44"/>
          <w:lang w:eastAsia="ru-RU"/>
        </w:rPr>
        <w:t>общеразвивающая программа</w:t>
      </w:r>
    </w:p>
    <w:p w:rsidR="00B55CBC" w:rsidRPr="009D70AF" w:rsidRDefault="00B55CBC" w:rsidP="00B55CB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sz w:val="44"/>
          <w:szCs w:val="44"/>
          <w:lang w:eastAsia="ru-RU"/>
        </w:rPr>
        <w:t>«Честь Родине служить</w:t>
      </w:r>
      <w:r w:rsidRPr="009D70AF">
        <w:rPr>
          <w:rFonts w:ascii="Times New Roman" w:hAnsi="Times New Roman" w:cs="Times New Roman"/>
          <w:b/>
          <w:sz w:val="44"/>
          <w:szCs w:val="44"/>
          <w:lang w:eastAsia="ru-RU"/>
        </w:rPr>
        <w:t>»</w:t>
      </w:r>
    </w:p>
    <w:p w:rsidR="00B55CBC" w:rsidRPr="009D70AF" w:rsidRDefault="00B55CBC" w:rsidP="00B55CB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Pr="004E581F" w:rsidRDefault="00B55CBC" w:rsidP="00B55C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E581F">
        <w:rPr>
          <w:rFonts w:ascii="Times New Roman" w:hAnsi="Times New Roman" w:cs="Times New Roman"/>
          <w:sz w:val="28"/>
          <w:szCs w:val="28"/>
          <w:lang w:eastAsia="ru-RU"/>
        </w:rPr>
        <w:t>Возраст обучающихся: 14-18 лет</w:t>
      </w:r>
    </w:p>
    <w:p w:rsidR="00B55CBC" w:rsidRPr="004E581F" w:rsidRDefault="00B55CBC" w:rsidP="00B55C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E581F">
        <w:rPr>
          <w:rFonts w:ascii="Times New Roman" w:hAnsi="Times New Roman" w:cs="Times New Roman"/>
          <w:sz w:val="28"/>
          <w:szCs w:val="28"/>
          <w:lang w:eastAsia="ru-RU"/>
        </w:rPr>
        <w:t>Срок реализации программы: 2 года</w:t>
      </w:r>
    </w:p>
    <w:p w:rsidR="00B55CBC" w:rsidRPr="004E581F" w:rsidRDefault="00B55CBC" w:rsidP="00B55C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CBC" w:rsidRPr="004E581F" w:rsidRDefault="00B55CBC" w:rsidP="00B55C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CBC" w:rsidRPr="004E581F" w:rsidRDefault="00B55CBC" w:rsidP="00B55C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E581F">
        <w:rPr>
          <w:rFonts w:ascii="Times New Roman" w:hAnsi="Times New Roman" w:cs="Times New Roman"/>
          <w:sz w:val="28"/>
          <w:szCs w:val="28"/>
          <w:lang w:eastAsia="ru-RU"/>
        </w:rPr>
        <w:t>Автор-составитель:</w:t>
      </w:r>
    </w:p>
    <w:p w:rsidR="00B55CBC" w:rsidRPr="004E581F" w:rsidRDefault="00B55CBC" w:rsidP="00B55C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Покрышкин Виктор Борисович</w:t>
      </w:r>
      <w:r w:rsidRPr="004E581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B55CBC" w:rsidRPr="004E581F" w:rsidRDefault="00B55CBC" w:rsidP="00B55C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E581F">
        <w:rPr>
          <w:rFonts w:ascii="Times New Roman" w:hAnsi="Times New Roman" w:cs="Times New Roman"/>
          <w:sz w:val="28"/>
          <w:szCs w:val="28"/>
          <w:lang w:eastAsia="ru-RU"/>
        </w:rPr>
        <w:t>педагог дополнительного образования.</w:t>
      </w:r>
    </w:p>
    <w:p w:rsidR="00B55CBC" w:rsidRPr="004E581F" w:rsidRDefault="00B55CBC" w:rsidP="00B55C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E58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55CBC" w:rsidRPr="004E581F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CBC" w:rsidRPr="004E581F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CBC" w:rsidRPr="004E581F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B55C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5CBC" w:rsidRPr="004E581F" w:rsidRDefault="00B55CBC" w:rsidP="00B55CB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64C1" w:rsidRPr="00B55CBC" w:rsidRDefault="00127603" w:rsidP="00B55C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Ялуторовск, 2025</w:t>
      </w:r>
      <w:r w:rsidR="00B55CBC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</w:p>
    <w:p w:rsidR="00F65E88" w:rsidRPr="000737E0" w:rsidRDefault="00F65E88" w:rsidP="00A7394E">
      <w:pPr>
        <w:shd w:val="clear" w:color="auto" w:fill="FFFFFF"/>
        <w:spacing w:after="0" w:line="240" w:lineRule="auto"/>
        <w:ind w:left="567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СОДЕРЖАНИЕ ПРОГРАММЫ</w:t>
      </w:r>
    </w:p>
    <w:p w:rsidR="00F65E88" w:rsidRPr="000737E0" w:rsidRDefault="00F65E88" w:rsidP="00A7394E">
      <w:pPr>
        <w:shd w:val="clear" w:color="auto" w:fill="FFFFFF"/>
        <w:spacing w:after="0" w:line="240" w:lineRule="auto"/>
        <w:ind w:left="567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Arial" w:eastAsia="Times New Roman" w:hAnsi="Arial" w:cs="Arial"/>
          <w:sz w:val="26"/>
          <w:szCs w:val="26"/>
          <w:lang w:eastAsia="ru-RU"/>
        </w:rPr>
        <w:br/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Паспорт программы…………………………………………………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…..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…. 2</w:t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Пояснительная записка………………………………………………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…..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….</w:t>
      </w:r>
      <w:r w:rsidR="000A7B5F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Учебный план   ………………………………………………………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….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….</w:t>
      </w:r>
      <w:r w:rsidR="000A7B5F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Календарный</w:t>
      </w:r>
      <w:r w:rsidR="000A7B5F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учебный график  1 года обучения……………………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="000A7B5F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...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0A7B5F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</w:p>
    <w:p w:rsidR="000A7B5F" w:rsidRPr="000737E0" w:rsidRDefault="000A7B5F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 учебного материала 1 года обучения…………………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….17</w:t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Рабочая программа дисциплин 1 год обучения………………………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….</w:t>
      </w:r>
      <w:r w:rsidR="000A7B5F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..23</w:t>
      </w:r>
    </w:p>
    <w:p w:rsidR="000A7B5F" w:rsidRPr="000737E0" w:rsidRDefault="000A7B5F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Календарный учебный график 2 года обучения……………………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…..31</w:t>
      </w:r>
    </w:p>
    <w:p w:rsidR="000A7B5F" w:rsidRPr="000737E0" w:rsidRDefault="000A7B5F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 учебного материала 2 года обучения……………………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..34</w:t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Рабочая программа дисциплин 2 год обучения </w:t>
      </w:r>
      <w:r w:rsidR="000A7B5F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 года обучения…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…...</w:t>
      </w:r>
      <w:r w:rsidR="000A7B5F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...41</w:t>
      </w:r>
    </w:p>
    <w:p w:rsidR="00F65E88" w:rsidRPr="000737E0" w:rsidRDefault="00F65E88" w:rsidP="00B55CBC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Методическое обеспечение программы…………………………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..</w:t>
      </w:r>
      <w:r w:rsidR="000737E0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…51</w:t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Требование техники безопасности………………………………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="000737E0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.51</w:t>
      </w:r>
    </w:p>
    <w:p w:rsidR="00F65E88" w:rsidRPr="000737E0" w:rsidRDefault="000737E0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Календарный план воспитательной работы……………………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..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….68</w:t>
      </w:r>
    </w:p>
    <w:p w:rsidR="00F65E88" w:rsidRPr="000737E0" w:rsidRDefault="00F65E88" w:rsidP="000737E0">
      <w:pPr>
        <w:shd w:val="clear" w:color="auto" w:fill="FFFFFF"/>
        <w:spacing w:after="0" w:line="240" w:lineRule="auto"/>
        <w:ind w:left="567"/>
        <w:rPr>
          <w:rFonts w:ascii="Arial" w:eastAsia="Times New Roman" w:hAnsi="Arial" w:cs="Arial"/>
          <w:sz w:val="26"/>
          <w:szCs w:val="26"/>
          <w:lang w:eastAsia="ru-RU"/>
        </w:rPr>
      </w:pP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Оценочн</w:t>
      </w:r>
      <w:r w:rsidR="007A62F1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ые материалы……………………………………………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737E0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…70</w:t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Arial" w:eastAsia="Times New Roman" w:hAnsi="Arial" w:cs="Arial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Перечень материально-технического и информационного </w:t>
      </w:r>
    </w:p>
    <w:p w:rsidR="00F65E88" w:rsidRPr="000737E0" w:rsidRDefault="00F65E88" w:rsidP="00A7394E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37E0">
        <w:rPr>
          <w:rFonts w:ascii="Arial" w:eastAsia="Times New Roman" w:hAnsi="Arial" w:cs="Arial"/>
          <w:sz w:val="26"/>
          <w:szCs w:val="26"/>
          <w:lang w:eastAsia="ru-RU"/>
        </w:rPr>
        <w:t xml:space="preserve">             </w:t>
      </w: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</w:t>
      </w:r>
      <w:r w:rsidR="007A62F1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ия программы…………………………………………</w:t>
      </w:r>
      <w:r w:rsidR="00B55CB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737E0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…74</w:t>
      </w:r>
    </w:p>
    <w:p w:rsidR="00F65E88" w:rsidRPr="000737E0" w:rsidRDefault="00F65E88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Список литературы и </w:t>
      </w:r>
      <w:r w:rsidR="007A62F1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интернет-ресурсов………………………</w:t>
      </w:r>
      <w:r w:rsidR="000737E0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…..75</w:t>
      </w:r>
    </w:p>
    <w:p w:rsidR="007A62F1" w:rsidRPr="000737E0" w:rsidRDefault="007A62F1" w:rsidP="00A7394E">
      <w:pPr>
        <w:numPr>
          <w:ilvl w:val="0"/>
          <w:numId w:val="42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Приложения ………………………………………………………</w:t>
      </w:r>
      <w:r w:rsidR="000737E0" w:rsidRPr="000737E0">
        <w:rPr>
          <w:rFonts w:ascii="Times New Roman" w:eastAsia="Times New Roman" w:hAnsi="Times New Roman" w:cs="Times New Roman"/>
          <w:sz w:val="26"/>
          <w:szCs w:val="26"/>
          <w:lang w:eastAsia="ru-RU"/>
        </w:rPr>
        <w:t>….76</w:t>
      </w: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6E64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6E64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5CBC" w:rsidRDefault="00B55CBC" w:rsidP="006E64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Паспорт программы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42"/>
        <w:gridCol w:w="615"/>
        <w:gridCol w:w="4284"/>
        <w:gridCol w:w="2378"/>
      </w:tblGrid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Полное название 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Дополнительная общеобразовательная</w:t>
            </w:r>
          </w:p>
          <w:p w:rsidR="00F65E88" w:rsidRPr="00196C03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общеразвивающая </w:t>
            </w:r>
            <w:r w:rsidR="00127603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программа </w:t>
            </w:r>
            <w:r w:rsidR="00127603" w:rsidRPr="00893B6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«</w:t>
            </w:r>
            <w:r w:rsidR="00180056" w:rsidRPr="00196C0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Честь Родине служить!</w:t>
            </w:r>
            <w:r w:rsidRPr="00196C0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»</w:t>
            </w:r>
          </w:p>
          <w:p w:rsidR="00F65E88" w:rsidRPr="00893B6D" w:rsidRDefault="00F65E88" w:rsidP="00F65E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Направленность 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Социально – гуманитарная</w:t>
            </w: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программы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Типовая общеобразовательная общеразвивающая</w:t>
            </w: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 деятельности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Подготовка к военной службе </w:t>
            </w: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Автор - составитель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B55CB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Покрышкин Виктор Борисович</w:t>
            </w:r>
            <w:r w:rsidR="00F65E88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педагог дополнительного образования</w:t>
            </w: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Основание для разработки программы </w:t>
            </w:r>
          </w:p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36"/>
                <w:sz w:val="26"/>
                <w:szCs w:val="26"/>
              </w:rPr>
            </w:pP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color w:val="000000"/>
                <w:kern w:val="36"/>
                <w:sz w:val="26"/>
                <w:szCs w:val="26"/>
              </w:rPr>
              <w:t xml:space="preserve">Федеральный закон от 29.12.2012 N 273-ФЗ                                 «Об образовании в Российской Федерации» (в ред. от 17.02.2021), </w:t>
            </w:r>
          </w:p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36"/>
                <w:sz w:val="26"/>
                <w:szCs w:val="26"/>
              </w:rPr>
            </w:pPr>
            <w:r w:rsidRPr="00893B6D">
              <w:rPr>
                <w:rFonts w:ascii="Times New Roman" w:eastAsia="Times New Roman" w:hAnsi="Times New Roman" w:cs="Times New Roman"/>
                <w:color w:val="000000"/>
                <w:kern w:val="36"/>
                <w:sz w:val="26"/>
                <w:szCs w:val="26"/>
              </w:rPr>
              <w:t xml:space="preserve">- О внесении изменений в Федеральный закон                               «Об образовании в Российской Федерации» в части предоставления права органам государственной власти субъектов Российской Федерации на предоставление государственной поддержки дополнительного образования детей: Федеральный закон от 03.07.2016 N 313-ФЗ, </w:t>
            </w:r>
          </w:p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93B6D">
              <w:rPr>
                <w:rFonts w:ascii="Times New Roman" w:eastAsia="Times New Roman" w:hAnsi="Times New Roman" w:cs="Times New Roman"/>
                <w:color w:val="000000"/>
                <w:kern w:val="36"/>
                <w:sz w:val="26"/>
                <w:szCs w:val="26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Распоряжение Правительства РФ от 04.09.2014 N 1726-р «Об утверждении Концепции развития дополнительного образования детей», </w:t>
            </w:r>
          </w:p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Распоряжение Правительства РФ от 29.05.2015 N 996-р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«Об утверждении Стратегии развития воспитания в Российской Федерации на период до 2025 года»</w:t>
            </w:r>
          </w:p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Постановление Главного государственного санитарного врача РФ от 28 сентября 2020 № 28 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молодежи»,</w:t>
            </w:r>
          </w:p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Приказ Министерства просвещения РФ № 196 от 09.11.2018 «Об утверждении порядка организации и осуществления образовательной деятельности по дополнительным общеобразовательным программам»</w:t>
            </w: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,</w:t>
            </w:r>
          </w:p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Приказ Министерства образования и науки РФ № 816 от 23.08.2017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</w:t>
            </w:r>
            <w:r w:rsidRPr="00893B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-Указ Президента Российской Федерации от 07 мая 2012 г. №604 «О дальнейшем совершенствовании военной службы в Российской Федерации».</w:t>
            </w:r>
          </w:p>
          <w:p w:rsidR="00F65E88" w:rsidRPr="00893B6D" w:rsidRDefault="00F65E88" w:rsidP="00B55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-Закон Тюменской области от 06.02.1997г. № 72 «О молодежной политике в Тюменской области» (в ред. 06.12.2017 г.).</w:t>
            </w:r>
          </w:p>
          <w:p w:rsidR="00F65E88" w:rsidRPr="00893B6D" w:rsidRDefault="00F65E88" w:rsidP="00B55CBC">
            <w:pPr>
              <w:spacing w:after="0" w:line="240" w:lineRule="auto"/>
              <w:ind w:left="83" w:hanging="8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-Паспорт Регионального </w:t>
            </w:r>
            <w:r w:rsidR="00893B6D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проекта «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Патриотическое воспитание граждан Российской Федерации на территории Тюменской области» от 09.12.2020 г.</w:t>
            </w:r>
            <w:r w:rsidR="00893B6D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073-2020-ЕВ001-82</w:t>
            </w: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7.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Цель программы </w:t>
            </w:r>
          </w:p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B55CBC">
            <w:pPr>
              <w:pStyle w:val="af3"/>
              <w:numPr>
                <w:ilvl w:val="0"/>
                <w:numId w:val="43"/>
              </w:numPr>
              <w:spacing w:after="0" w:line="276" w:lineRule="auto"/>
              <w:ind w:left="225" w:hanging="22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Формирование патриотических качеств у детей посредством овладения основами военных знаний, занятий военно-прикладными видами спорта, изучения военной истории России </w:t>
            </w: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Основные задачи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127603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  <w:t>Личностные: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способствовать патриотическому воспитанию подростков;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обучить навыкам обращения с оружием, строевым приемам, действию в основных видах боя, оказанию первой помощи на поле боя;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формировать навыки по военно-прикладным видам спорта;</w:t>
            </w:r>
          </w:p>
          <w:p w:rsidR="00F65E88" w:rsidRPr="00893B6D" w:rsidRDefault="00F65E88" w:rsidP="00127603">
            <w:pPr>
              <w:pStyle w:val="af3"/>
              <w:numPr>
                <w:ilvl w:val="0"/>
                <w:numId w:val="44"/>
              </w:numPr>
              <w:spacing w:after="0" w:line="240" w:lineRule="auto"/>
              <w:ind w:left="225" w:hanging="225"/>
              <w:rPr>
                <w:rFonts w:ascii="Times New Roman" w:eastAsia="Times New Roman" w:hAnsi="Times New Roman"/>
                <w:b/>
                <w:bCs/>
                <w:i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сформировать систему знаний, умений и навыков по основам военных знаний</w:t>
            </w:r>
          </w:p>
          <w:p w:rsidR="00F65E88" w:rsidRPr="00893B6D" w:rsidRDefault="00F65E88" w:rsidP="00127603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  <w:t>Развивающие: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left" w:pos="0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развивать умение думать, общаться, взаимодействовать, доводить дело до конца;                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left" w:pos="0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общую физическую выносливость;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left" w:pos="0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внимательность и наблюдательность через практические занятия по основам военной службы.</w:t>
            </w:r>
          </w:p>
          <w:p w:rsidR="00F65E88" w:rsidRPr="00893B6D" w:rsidRDefault="00F65E88" w:rsidP="00127603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  <w:t>Воспитательные: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сформировать гражданскую позицию, патриотизм, положительную мотивацию к военной службе;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воспитать чувство товарищества, чувства личной ответственности;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воспитать нравственные качества по отношению к окружающим (доброжелательность, чувство товарищества, толерантность);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приобщить ребенка здоровому образу жизни и гармонии тела.</w:t>
            </w:r>
          </w:p>
        </w:tc>
      </w:tr>
      <w:tr w:rsidR="00F65E88" w:rsidRPr="00F65E88" w:rsidTr="0050475A">
        <w:trPr>
          <w:trHeight w:val="98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Краткое содержание программы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893B6D" w:rsidP="00127603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F65E88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Программа интегрирует ряд образовательных областей: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Основы военного законодательства;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Военная история Отечества;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Тактическая подготовка;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Огневая подготовка, 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Строевая подготовка; 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</w:t>
            </w:r>
            <w:r w:rsid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Военная топография;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Военно - медицинская подготовка;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Физическая подготовка;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ЗОМП;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Инженерная подготовка;</w:t>
            </w:r>
          </w:p>
          <w:p w:rsidR="00F65E88" w:rsidRPr="00893B6D" w:rsidRDefault="00F65E88" w:rsidP="00127603">
            <w:pPr>
              <w:spacing w:after="0" w:line="240" w:lineRule="auto"/>
              <w:ind w:left="-5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  Парашютная подготовка;</w:t>
            </w:r>
          </w:p>
          <w:p w:rsidR="00F65E88" w:rsidRPr="00893B6D" w:rsidRDefault="00893B6D" w:rsidP="00127603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F65E88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Программа предусматривает теоретическую 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="00F65E88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практическую деятельность подростков и молодежи.</w:t>
            </w:r>
          </w:p>
          <w:p w:rsidR="00F65E88" w:rsidRPr="00893B6D" w:rsidRDefault="00F65E88" w:rsidP="00127603">
            <w:pPr>
              <w:numPr>
                <w:ilvl w:val="0"/>
                <w:numId w:val="19"/>
              </w:numPr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укрепление здоровья детей, формированию здорового образа;</w:t>
            </w:r>
          </w:p>
          <w:p w:rsidR="00F65E88" w:rsidRPr="00893B6D" w:rsidRDefault="00F65E88" w:rsidP="00127603">
            <w:pPr>
              <w:numPr>
                <w:ilvl w:val="0"/>
                <w:numId w:val="19"/>
              </w:numPr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расширение возможностей для творческого развития личности ребенка, реализацию его интересов.</w:t>
            </w: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Ожидаемые результаты </w:t>
            </w:r>
          </w:p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127603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  <w:lastRenderedPageBreak/>
              <w:t>Личностные: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225"/>
                <w:tab w:val="num" w:pos="855"/>
              </w:tabs>
              <w:spacing w:after="0" w:line="240" w:lineRule="auto"/>
              <w:ind w:left="770" w:hanging="77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физическая и моральная подготовка к службе в ВС РФ;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225"/>
                <w:tab w:val="num" w:pos="900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формирование устойчивой мотивации, ориентированной на развитие патриотических чувств личности;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225"/>
              </w:tabs>
              <w:spacing w:after="0" w:line="240" w:lineRule="auto"/>
              <w:ind w:left="225" w:hanging="2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раскрытие теоретических основ патриотического развития личности;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225"/>
                <w:tab w:val="num" w:pos="900"/>
              </w:tabs>
              <w:spacing w:after="0" w:line="240" w:lineRule="auto"/>
              <w:ind w:hanging="77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укрепление желания преодолевать трудности в обучении;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поддержание стремления к совершенствованию своих возможностей за счет увеличения сложности решаемых учебно-методических задач;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развитие готовности действовать в условиях риска;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жизнестойкости и выживаемости; </w:t>
            </w:r>
          </w:p>
          <w:p w:rsidR="00F65E88" w:rsidRPr="00893B6D" w:rsidRDefault="00F65E88" w:rsidP="00127603">
            <w:pPr>
              <w:numPr>
                <w:ilvl w:val="0"/>
                <w:numId w:val="18"/>
              </w:numPr>
              <w:tabs>
                <w:tab w:val="clear" w:pos="786"/>
                <w:tab w:val="num" w:pos="934"/>
              </w:tabs>
              <w:spacing w:after="0" w:line="240" w:lineRule="auto"/>
              <w:ind w:left="225" w:hanging="22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формирование опыта практических действий.</w:t>
            </w:r>
          </w:p>
          <w:p w:rsidR="00F65E88" w:rsidRPr="00893B6D" w:rsidRDefault="00F65E88" w:rsidP="00127603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  <w:t>Метапредметные:</w:t>
            </w:r>
          </w:p>
          <w:p w:rsidR="00F65E88" w:rsidRPr="00893B6D" w:rsidRDefault="00F65E88" w:rsidP="00127603">
            <w:pPr>
              <w:tabs>
                <w:tab w:val="left" w:pos="0"/>
                <w:tab w:val="num" w:pos="1260"/>
              </w:tabs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u w:val="single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Регулятивные УУД:</w:t>
            </w:r>
          </w:p>
          <w:p w:rsidR="00CE12A4" w:rsidRPr="00893B6D" w:rsidRDefault="00F65E88" w:rsidP="00127603">
            <w:pPr>
              <w:spacing w:after="0" w:line="240" w:lineRule="auto"/>
              <w:ind w:left="83" w:hanging="83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-способность к самостоятельному приобретению новых знаний и практических навыков;</w:t>
            </w:r>
          </w:p>
          <w:p w:rsidR="00F65E88" w:rsidRPr="00893B6D" w:rsidRDefault="00F65E88" w:rsidP="00127603">
            <w:pPr>
              <w:spacing w:after="0" w:line="240" w:lineRule="auto"/>
              <w:ind w:left="83" w:hanging="83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- </w:t>
            </w:r>
            <w:r w:rsidR="00CE12A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мение управлять своей познавательной деятельностью;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- </w:t>
            </w:r>
            <w:r w:rsidR="00CE12A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мение организовывать свою деятельность;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- </w:t>
            </w:r>
            <w:r w:rsidR="00CE12A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мение оценивать достигнутые результаты.</w:t>
            </w:r>
          </w:p>
          <w:p w:rsidR="00F65E88" w:rsidRPr="00893B6D" w:rsidRDefault="00F65E88" w:rsidP="00127603">
            <w:pPr>
              <w:tabs>
                <w:tab w:val="left" w:pos="0"/>
                <w:tab w:val="num" w:pos="1260"/>
              </w:tabs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u w:val="single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Познавательные УУД:</w:t>
            </w:r>
          </w:p>
          <w:p w:rsidR="00F65E88" w:rsidRPr="00893B6D" w:rsidRDefault="00F65E88" w:rsidP="00127603">
            <w:pPr>
              <w:spacing w:after="0" w:line="240" w:lineRule="auto"/>
              <w:ind w:left="83" w:hanging="83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</w:t>
            </w:r>
            <w:r w:rsidR="00CE12A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мение строить логические рассуждения, включающее установление причинно-следственных связей;</w:t>
            </w:r>
          </w:p>
          <w:p w:rsidR="00F65E88" w:rsidRPr="00893B6D" w:rsidRDefault="00F65E88" w:rsidP="00127603">
            <w:pPr>
              <w:spacing w:after="0" w:line="240" w:lineRule="auto"/>
              <w:ind w:left="83" w:hanging="83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</w:t>
            </w:r>
            <w:r w:rsidR="00CE12A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мение проводить поиск необходимой информации, анализировать.</w:t>
            </w:r>
          </w:p>
          <w:p w:rsidR="00F65E88" w:rsidRPr="00893B6D" w:rsidRDefault="00F65E88" w:rsidP="00127603">
            <w:pPr>
              <w:tabs>
                <w:tab w:val="left" w:pos="225"/>
                <w:tab w:val="num" w:pos="1260"/>
              </w:tabs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u w:val="single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Коммуникативные УУД: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 умение взаимодействовать в группе: определять общие цели, распределять роли, договариваться друг с другом.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F65E88" w:rsidRPr="00893B6D" w:rsidRDefault="00F65E88" w:rsidP="00127603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  <w:t>Предметные:</w:t>
            </w:r>
          </w:p>
          <w:p w:rsidR="00F65E88" w:rsidRPr="00893B6D" w:rsidRDefault="00F65E88" w:rsidP="00127603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bCs/>
                <w:sz w:val="26"/>
                <w:szCs w:val="26"/>
                <w:u w:val="single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u w:val="single"/>
                <w:lang w:eastAsia="ru-RU"/>
              </w:rPr>
              <w:t>Обучающиеся должны знать: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   Основы военного законодательства;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   Военную историю Отечества;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   Тактику отде</w:t>
            </w:r>
            <w:r w:rsidR="00CE12A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ле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ния в бою;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-   Огневую подготовку, 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-   Строевую подготовку; 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   Военную топографию;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-   </w:t>
            </w:r>
            <w:r w:rsidR="00CE12A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В</w:t>
            </w: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оенно - медицинскую подготовку;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   ЗОМП;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   Инженерную подготовку;</w:t>
            </w:r>
          </w:p>
          <w:p w:rsidR="00F65E88" w:rsidRPr="00893B6D" w:rsidRDefault="00F65E88" w:rsidP="00127603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bCs/>
                <w:sz w:val="26"/>
                <w:szCs w:val="26"/>
                <w:u w:val="single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u w:val="single"/>
                <w:lang w:eastAsia="ru-RU"/>
              </w:rPr>
              <w:t>Обучающиеся должны уметь:</w:t>
            </w:r>
          </w:p>
          <w:p w:rsidR="00F65E88" w:rsidRPr="00893B6D" w:rsidRDefault="00F65E88" w:rsidP="00127603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- Владеть основами военной службы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F65E88" w:rsidRPr="00893B6D" w:rsidRDefault="00F65E88" w:rsidP="00127603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Обучающиеся должны иметь навыки: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Строевой подготовки;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Владения личным оружием;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Физической и психологической подготовки;</w:t>
            </w:r>
          </w:p>
          <w:p w:rsidR="00F65E88" w:rsidRPr="00893B6D" w:rsidRDefault="00F65E88" w:rsidP="00127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CE12A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аботать в коллективе</w:t>
            </w:r>
          </w:p>
          <w:p w:rsidR="00F65E88" w:rsidRPr="00893B6D" w:rsidRDefault="00F65E88" w:rsidP="00F65E88">
            <w:pPr>
              <w:spacing w:after="0" w:line="240" w:lineRule="exact"/>
              <w:ind w:left="77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65E88" w:rsidRPr="00F65E88" w:rsidTr="005047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11.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Продолжительность реализации программы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E88" w:rsidRPr="00893B6D" w:rsidRDefault="00F65E88" w:rsidP="00CE12A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года</w:t>
            </w:r>
          </w:p>
          <w:p w:rsidR="00F65E88" w:rsidRPr="00893B6D" w:rsidRDefault="00F65E88" w:rsidP="00CE12A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65E88" w:rsidRPr="00F65E88" w:rsidTr="0050475A">
        <w:trPr>
          <w:trHeight w:val="51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12.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Режим занятий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AF6E40" w:rsidP="00CE12A4">
            <w:pPr>
              <w:spacing w:after="0" w:line="240" w:lineRule="exact"/>
              <w:ind w:lef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Занятия проводятся 3</w:t>
            </w:r>
            <w:bookmarkStart w:id="0" w:name="_GoBack"/>
            <w:bookmarkEnd w:id="0"/>
            <w:r w:rsidR="00F65E88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раза в неделю, продолжительностью </w:t>
            </w:r>
            <w:r w:rsidR="00CE12A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</w:t>
            </w:r>
            <w:r w:rsidR="00F65E88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 часа </w:t>
            </w:r>
          </w:p>
        </w:tc>
      </w:tr>
      <w:tr w:rsidR="00F65E88" w:rsidRPr="00F65E88" w:rsidTr="0050475A">
        <w:trPr>
          <w:trHeight w:val="6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Возраст и категории обучающихся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Подростки и молодежь города Ялуторовска 14-</w:t>
            </w:r>
            <w:r w:rsidR="00CE12A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лет. </w:t>
            </w:r>
          </w:p>
        </w:tc>
      </w:tr>
      <w:tr w:rsidR="00F65E88" w:rsidRPr="00F65E88" w:rsidTr="0050475A">
        <w:trPr>
          <w:trHeight w:val="6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Формы организации образовательной деятельности, наполняемость групп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Групповые занятия </w:t>
            </w:r>
            <w:r w:rsidR="001761C7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- 15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человек</w:t>
            </w:r>
          </w:p>
        </w:tc>
      </w:tr>
      <w:tr w:rsidR="00F65E88" w:rsidRPr="00F65E88" w:rsidTr="0050475A">
        <w:trPr>
          <w:trHeight w:val="6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создания программы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E88" w:rsidRPr="00893B6D" w:rsidRDefault="00127603" w:rsidP="00176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2025</w:t>
            </w:r>
            <w:r w:rsidR="00F65E88"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</w:tr>
      <w:tr w:rsidR="001761C7" w:rsidRPr="00F65E88" w:rsidTr="0050475A">
        <w:trPr>
          <w:trHeight w:val="6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1C7" w:rsidRPr="00893B6D" w:rsidRDefault="001761C7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1C7" w:rsidRPr="00893B6D" w:rsidRDefault="001761C7" w:rsidP="00176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Материально – техническое обеспечение</w:t>
            </w:r>
          </w:p>
          <w:p w:rsidR="001761C7" w:rsidRPr="00893B6D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1761C7" w:rsidRPr="00893B6D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1761C7" w:rsidRPr="00893B6D" w:rsidRDefault="001761C7" w:rsidP="00504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  <w:p w:rsidR="00CC5D5E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  <w:p w:rsidR="001761C7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  <w:p w:rsidR="00CC5D5E" w:rsidRDefault="00CC5D5E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  <w:p w:rsidR="00853E93" w:rsidRDefault="00853E93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  <w:p w:rsidR="00853E93" w:rsidRDefault="00853E93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  <w:p w:rsidR="00853E93" w:rsidRDefault="00853E93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  <w:p w:rsidR="00853E93" w:rsidRPr="00893B6D" w:rsidRDefault="00853E93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1C7" w:rsidRPr="00853E93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Форма</w:t>
            </w:r>
          </w:p>
          <w:p w:rsidR="001761C7" w:rsidRPr="00853E93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Радиостанции </w:t>
            </w:r>
          </w:p>
          <w:p w:rsidR="001761C7" w:rsidRPr="00853E93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GPRS </w:t>
            </w:r>
          </w:p>
          <w:p w:rsidR="001761C7" w:rsidRPr="00853E93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ММГ АК </w:t>
            </w:r>
          </w:p>
          <w:p w:rsidR="001761C7" w:rsidRPr="00853E93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ММГ АК-105 </w:t>
            </w:r>
          </w:p>
          <w:p w:rsidR="00CC5D5E" w:rsidRPr="00853E93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СХП АК-47</w:t>
            </w:r>
            <w:r w:rsidR="00CC5D5E"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ММГ РПК 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ММГ СВД 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ММГ ПМ  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СХП ПМ 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Магазин АК 74 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Патроны учебные 5,45Х39 </w:t>
            </w:r>
          </w:p>
          <w:p w:rsidR="001761C7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Макет гранаты РГН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Макет гранаты Ф-1 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Макет гранаты РГД 5 </w:t>
            </w:r>
          </w:p>
          <w:p w:rsidR="00CC5D5E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Электронный тир </w:t>
            </w:r>
          </w:p>
          <w:p w:rsidR="0050475A" w:rsidRPr="00853E93" w:rsidRDefault="00CC5D5E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Страйк больные привода АКМ74</w:t>
            </w:r>
          </w:p>
          <w:p w:rsidR="0050475A" w:rsidRPr="00853E93" w:rsidRDefault="0050475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Страйк больные привода ПМ</w:t>
            </w:r>
          </w:p>
          <w:p w:rsidR="0050475A" w:rsidRPr="00853E93" w:rsidRDefault="0050475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Винтовки МР-512 </w:t>
            </w:r>
          </w:p>
          <w:p w:rsidR="0050475A" w:rsidRPr="00853E93" w:rsidRDefault="0050475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Винтовки МР-532 </w:t>
            </w:r>
          </w:p>
          <w:p w:rsidR="0050475A" w:rsidRPr="00853E93" w:rsidRDefault="0050475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Пистолет МР-53М </w:t>
            </w:r>
          </w:p>
          <w:p w:rsidR="0050475A" w:rsidRPr="00853E93" w:rsidRDefault="0050475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Плащ-палатки армейские </w:t>
            </w:r>
          </w:p>
          <w:p w:rsidR="0050475A" w:rsidRPr="00853E93" w:rsidRDefault="0050475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Вещевой мешок </w:t>
            </w:r>
          </w:p>
          <w:p w:rsidR="00CC5D5E" w:rsidRDefault="0050475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53E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Комплект зимнего обмундирования Шапки армейские</w:t>
            </w:r>
          </w:p>
          <w:p w:rsidR="00853E93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Шашка</w:t>
            </w:r>
          </w:p>
          <w:p w:rsidR="00853E93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Нагайка</w:t>
            </w:r>
          </w:p>
          <w:p w:rsidR="00853E93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Лук, мишень для стрельбы из лука</w:t>
            </w:r>
          </w:p>
          <w:p w:rsidR="00853E93" w:rsidRPr="00893B6D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Ножи для метания, мишень для метания ножей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1C7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1761C7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4 шт. </w:t>
            </w:r>
          </w:p>
          <w:p w:rsidR="001761C7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1761C7" w:rsidRDefault="001761C7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- 2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1761C7" w:rsidRDefault="001761C7" w:rsidP="001761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- 5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CC5D5E" w:rsidRDefault="001761C7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- 2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- 2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- 2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- 60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CC5D5E" w:rsidRDefault="00CC5D5E" w:rsidP="00CC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к-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50475A" w:rsidRDefault="0050475A" w:rsidP="005047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- 6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50475A" w:rsidRDefault="0050475A" w:rsidP="005047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- 2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50475A" w:rsidRDefault="0050475A" w:rsidP="005047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- 7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50475A" w:rsidRDefault="0050475A" w:rsidP="005047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- 2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50475A" w:rsidRDefault="0050475A" w:rsidP="005047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50475A" w:rsidRDefault="0050475A" w:rsidP="005047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- 6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50475A" w:rsidRDefault="0050475A" w:rsidP="005047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- 3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50475A" w:rsidRDefault="0050475A" w:rsidP="005047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- 6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1761C7" w:rsidRDefault="0050475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- 6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853E93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- 6 шт.</w:t>
            </w:r>
          </w:p>
          <w:p w:rsidR="00853E93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- 6 шт.</w:t>
            </w:r>
          </w:p>
          <w:p w:rsidR="00853E93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- 2 шт.</w:t>
            </w:r>
          </w:p>
          <w:p w:rsidR="00853E93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- 3 шт.</w:t>
            </w:r>
          </w:p>
          <w:p w:rsidR="00853E93" w:rsidRPr="00893B6D" w:rsidRDefault="00853E93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65E88" w:rsidRPr="00F65E88" w:rsidTr="0050475A">
        <w:trPr>
          <w:trHeight w:val="10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Адресат деятельности </w:t>
            </w:r>
          </w:p>
        </w:tc>
        <w:tc>
          <w:tcPr>
            <w:tcW w:w="7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E88" w:rsidRPr="00893B6D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Муниципальное автономное учреждение дополнительного образования «Центр Туризма и детского творчества» города Ялуторовска</w:t>
            </w:r>
            <w:r w:rsidR="00A739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739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л. Революции, 96. </w:t>
            </w:r>
            <w:r w:rsidR="00A739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893B6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ел. 2-01-93</w:t>
            </w:r>
          </w:p>
        </w:tc>
      </w:tr>
    </w:tbl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65E88" w:rsidRPr="00F65E88" w:rsidRDefault="00F65E88" w:rsidP="007A62F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B4D57" w:rsidRDefault="009B4D57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B4D57" w:rsidRDefault="009B4D57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B4D57" w:rsidRDefault="009B4D57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B4D57" w:rsidRPr="00F65E88" w:rsidRDefault="009B4D57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ПОЯСНИТЕЛЬНАЯ ЗАПИСКА</w:t>
      </w:r>
    </w:p>
    <w:p w:rsidR="00F65E88" w:rsidRPr="00F65E88" w:rsidRDefault="00F65E88" w:rsidP="00F65E88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Современный этап развития Вооруженных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 Российской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обусловливает необходимость повышения качества подготовки молодежи к военной службе как одного из требований оборонительной доктрины, в условиях смешанного (призывного и контрактного) порядка комплектования Вооруженных Сил. 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Решению проблемы будет способствовать создание и реализация такой модели подготовки к военной службе, которая формирует интегральную индивидуальность личности подростка, обеспечивает его пригодность к различным видам военно-профессиональной деятельности. При этом систему добровольной подготовки к военной службе можно выделить, как относительно самостоятельную сферу социальной деятельности преподавателей и обучающихся.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Ведущей, является идея о том, что на основе личностно-ориентированного, программно-целевого подхода к процессу профессиональной военно-прикладной подготовки можно заблаговременно воздействовать на формирование и развитие у обучающихся ряда важных психологических, физических и специальных качеств. И обеспечить высокий уровень пригодности юношей к военной службе.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формирование пригодности к военной службе рассматривается как комплексный процесс обучения и военно-патриотического воспитания, направленный на развитие социально значимых и профессионально важных свойств и личностных качеств личности, проявляющихся в различных видах военно-профессиональной деятельности. Определяющий и формирующий характер педагогических воздействий обеспечивается смешением акцента в решении общих и отдельных специальных задач общепрофессиональной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физической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с этапа первоначального воинского обучения и воспитания на этап допризывной подготовки.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Направленность программы</w:t>
      </w:r>
    </w:p>
    <w:p w:rsidR="00F65E88" w:rsidRPr="00F65E88" w:rsidRDefault="00F65E88" w:rsidP="00F65E88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Дополнительная общеобразовательная общеразвивающая прог</w:t>
      </w:r>
      <w:r w:rsidR="00196C03">
        <w:rPr>
          <w:rFonts w:ascii="Times New Roman" w:eastAsia="Times New Roman" w:hAnsi="Times New Roman" w:cs="Times New Roman"/>
          <w:sz w:val="28"/>
          <w:szCs w:val="28"/>
        </w:rPr>
        <w:t>рамма «Честь Родине служить»</w:t>
      </w: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социально- гуманитарной </w:t>
      </w:r>
      <w:r w:rsidR="00180056"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направленности, направлена</w:t>
      </w: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удовлетворение познавательных запросов детей и подростков в области военно-</w:t>
      </w:r>
      <w:r w:rsidR="00180056"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патриотической</w:t>
      </w: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деятельности, создание возможностей участия в познавательных мероприятиях гражданско-патриотического воспитания и 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>предназначена для реализации на базе учреждения дополнительного образования.</w:t>
      </w:r>
    </w:p>
    <w:p w:rsidR="00F65E88" w:rsidRPr="00F65E88" w:rsidRDefault="00F65E88" w:rsidP="00F65E88">
      <w:pPr>
        <w:suppressAutoHyphens/>
        <w:spacing w:after="0" w:line="360" w:lineRule="auto"/>
        <w:ind w:firstLine="284"/>
        <w:jc w:val="center"/>
        <w:rPr>
          <w:rFonts w:ascii="Times New Roman" w:eastAsia="SimSun" w:hAnsi="Times New Roman" w:cs="Times New Roman"/>
          <w:b/>
          <w:kern w:val="2"/>
          <w:sz w:val="28"/>
          <w:szCs w:val="28"/>
          <w:lang w:eastAsia="ar-SA"/>
        </w:rPr>
      </w:pPr>
      <w:r w:rsidRPr="00F65E88">
        <w:rPr>
          <w:rFonts w:ascii="Times New Roman" w:eastAsia="SimSun" w:hAnsi="Times New Roman" w:cs="Times New Roman"/>
          <w:b/>
          <w:kern w:val="2"/>
          <w:sz w:val="28"/>
          <w:szCs w:val="28"/>
          <w:lang w:eastAsia="ar-SA"/>
        </w:rPr>
        <w:t>Новизна, актуальность и педагогическая целесообразность образовательной программы.</w:t>
      </w:r>
    </w:p>
    <w:p w:rsidR="00F65E88" w:rsidRPr="00F65E88" w:rsidRDefault="00F65E88" w:rsidP="00F65E88">
      <w:pPr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Базовые нормативно-правовые документы, учитываемые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программы: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F65E8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Федеральный закон от 29.12.2012 N 273-ФЗ «Об образовании в Российской Федерации» (в ред. от 17.02.2021), 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- О внесении изменений в Федеральный закон «Об образовании в Российской Федерации» в части предоставления права органам государственной власти субъектов Российской Федерации на предоставление государственной поддержки дополнительного образования детей: Федеральный закон от 03.07.2016 N 313-ФЗ, 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- </w:t>
      </w: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Распоряжение Правительства РФ от 04.09.2014 N 1726-р «Об утверждении Концепции развития дополнительного образования детей», 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t>- Распоряжение Правительства РФ от 29.05.2015 N 996-р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Стратегии развития воспитания в Российской Федерации на период до 2025 года»</w:t>
      </w:r>
    </w:p>
    <w:p w:rsidR="00F65E88" w:rsidRPr="00F65E88" w:rsidRDefault="00F65E88" w:rsidP="00F65E88">
      <w:pPr>
        <w:spacing w:after="0" w:line="360" w:lineRule="auto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F65E8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Постановление Главного государственного санитарного врача РФ от 28 сентября 2020 № 28 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молодежи»,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F65E88">
        <w:rPr>
          <w:rFonts w:ascii="Times New Roman" w:eastAsia="Times New Roman" w:hAnsi="Times New Roman" w:cs="Times New Roman"/>
          <w:bCs/>
          <w:sz w:val="28"/>
          <w:szCs w:val="28"/>
        </w:rPr>
        <w:t>Приказ Министерства просвещения РФ № 196 от 09.11.2018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F65E88">
        <w:rPr>
          <w:rFonts w:ascii="Times New Roman" w:eastAsia="Times New Roman" w:hAnsi="Times New Roman" w:cs="Times New Roman"/>
          <w:bCs/>
          <w:sz w:val="28"/>
          <w:szCs w:val="28"/>
        </w:rPr>
        <w:t>Приказ Министерства образования и науки РФ № 816 от 23.08.2017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</w:t>
      </w:r>
      <w:r w:rsidRPr="00F65E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-Указ Президента Российской Федерации от 07 мая 2012 г. №604 «О дальнейшем совершенствовании военной службы в Российской Федерации».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-Закон Тюменской области от 06.02.1997г. № 72 «О молодежной политике в Тюменской области» (в ред. 06.12.2017 г.).</w:t>
      </w:r>
    </w:p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Паспорт Регионального проекта  «Патриотическое воспитание граждан Российской Федерации на территории Тюменской области» от 09.12.2020 г.</w:t>
      </w:r>
    </w:p>
    <w:p w:rsidR="00F65E88" w:rsidRPr="00F65E88" w:rsidRDefault="00F65E88" w:rsidP="00196C03">
      <w:pPr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SimSun" w:hAnsi="Times New Roman" w:cs="Times New Roman"/>
          <w:kern w:val="2"/>
          <w:sz w:val="28"/>
          <w:szCs w:val="28"/>
          <w:lang w:eastAsia="ru-RU"/>
        </w:rPr>
        <w:t xml:space="preserve"> № 073-2020-ЕВ001-82</w:t>
      </w:r>
    </w:p>
    <w:p w:rsidR="00F65E88" w:rsidRPr="00F65E88" w:rsidRDefault="00F65E88" w:rsidP="00F65E88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Актуальность программы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 возникает из-за острой необходимости сегодня поднять роль военно-патриотического воспитания молодежи в условиях современной международной обстановки. Формирование ответственности за защиту 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lastRenderedPageBreak/>
        <w:t>Отечества у молодых людей становится одной из главных задач образовательных учреждений всех уровней. Важно, чтобы в допризывный период молодой человек получил теоретическую и практическую часть основ военных знаний.</w:t>
      </w:r>
    </w:p>
    <w:p w:rsidR="00F65E88" w:rsidRPr="00F65E88" w:rsidRDefault="00F65E88" w:rsidP="00F65E88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Педагогическая целесообразность 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>заключается в избрании педагогом дополнительного образования форм и методов проведения занятий, прежде всего учитывается практическая направленность занятий, преобладания их над теорией. Преобладает методы по физическому совершенствованию обучающихся, исходя из тематики модуля.</w:t>
      </w:r>
    </w:p>
    <w:p w:rsidR="00F65E88" w:rsidRPr="00127603" w:rsidRDefault="00F65E88" w:rsidP="00127603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 xml:space="preserve">Новизна 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решения проблем обучения в специализированных группах ДПВС заключается в оформлении в каждой школе кабинетов для получения основ военных знаний. Это позволяет применять новые методики проведения занятий, использование при этом электронного тира, компьютера и мультимедийного оборудования, стендов, макетов и тренажеров.  </w:t>
      </w:r>
    </w:p>
    <w:p w:rsidR="00F65E88" w:rsidRPr="00F65E88" w:rsidRDefault="00F65E88" w:rsidP="00F65E88">
      <w:pPr>
        <w:spacing w:after="200" w:line="276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Цель и задачи программы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патриотических качеств у детей посредством овладения основами военных знаний, занятий военно-прикладными видами спорта, изучения военной истории России 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i/>
          <w:sz w:val="28"/>
          <w:szCs w:val="28"/>
        </w:rPr>
        <w:t>1. личностные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 пособствовать патриотическому воспитанию подростков;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обучить навыкам обращения с оружием, строевым приемам, действию в основных видах боя, оказанию первой помощи на поле боя;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  формировать навыки по военно-прикладным видам спорта;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   сформировать систему знаний, умений и навыков по основам военных знаний.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Pr="00F65E88">
        <w:rPr>
          <w:rFonts w:ascii="Times New Roman" w:eastAsia="Times New Roman" w:hAnsi="Times New Roman" w:cs="Times New Roman"/>
          <w:b/>
          <w:i/>
          <w:sz w:val="28"/>
          <w:szCs w:val="28"/>
        </w:rPr>
        <w:t>развивающая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65E8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развивать умение думать, общаться, взаимодействовать, доводить дело до конца;                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 - развивать общую физическую выносливость;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 развивать внимательность и наблюдательность через практические занятия по основам военной службы.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3. </w:t>
      </w:r>
      <w:r w:rsidRPr="00F65E88">
        <w:rPr>
          <w:rFonts w:ascii="Times New Roman" w:eastAsia="Times New Roman" w:hAnsi="Times New Roman" w:cs="Times New Roman"/>
          <w:b/>
          <w:i/>
          <w:sz w:val="28"/>
          <w:szCs w:val="28"/>
        </w:rPr>
        <w:t>воспитательная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>сформировать гражданскую позицию, патриотизм, положительную мотивацию к военной службе;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 воспитать чувство товарищества, чувства личной ответственности;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-воспитать нравственные качества по отношению к окружающим (доброжелательность, чувство товарищества, толерантность);</w:t>
      </w:r>
    </w:p>
    <w:p w:rsidR="00F65E88" w:rsidRPr="00F65E88" w:rsidRDefault="00F65E88" w:rsidP="00F65E88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приобщить ребенка здоровому образу жизни и гармонии тела.</w:t>
      </w:r>
    </w:p>
    <w:p w:rsidR="00F65E88" w:rsidRPr="00F65E88" w:rsidRDefault="00F65E88" w:rsidP="00F65E88">
      <w:pPr>
        <w:spacing w:after="200" w:line="276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 xml:space="preserve">  Отличительная особенность программы от уже существующих программ</w:t>
      </w:r>
    </w:p>
    <w:p w:rsidR="00F65E88" w:rsidRPr="00F65E88" w:rsidRDefault="00F65E88" w:rsidP="00127603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Образовательная программа интегрирует две образовательные области – инвариантная часть,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</w:rPr>
        <w:t>ориентируемая на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 получение знаний по начальной военной подготовке и вариативную часть, направленную на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</w:rPr>
        <w:t>развитие военно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>-прикладных видов спорта. Она предусматривает достижения повышенного уровня знаний обучаемых в избранной ими области.</w:t>
      </w:r>
    </w:p>
    <w:p w:rsidR="00F65E88" w:rsidRPr="00F65E88" w:rsidRDefault="00F65E88" w:rsidP="00F65E88">
      <w:pPr>
        <w:spacing w:after="200" w:line="276" w:lineRule="auto"/>
        <w:ind w:left="8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Возраст детей, участвующих в реализации данной программы</w:t>
      </w:r>
    </w:p>
    <w:p w:rsidR="00F65E88" w:rsidRPr="00F65E88" w:rsidRDefault="00F65E88" w:rsidP="00F65E88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возраст обучающихся 14-17 лет пригодные по состоянию здоровья заниматься с повышенной физической нагрузкой, терпеть трудности при обучении и готовность совершать прыжки с парашютом;</w:t>
      </w:r>
    </w:p>
    <w:p w:rsidR="00F65E88" w:rsidRPr="00F65E88" w:rsidRDefault="00F65E88" w:rsidP="00F65E88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-  наполняемость группы – </w:t>
      </w:r>
      <w:r w:rsidR="00AB6B3F" w:rsidRPr="00F65E88">
        <w:rPr>
          <w:rFonts w:ascii="Times New Roman" w:eastAsia="Times New Roman" w:hAnsi="Times New Roman" w:cs="Times New Roman"/>
          <w:sz w:val="28"/>
          <w:szCs w:val="28"/>
        </w:rPr>
        <w:t>15 человек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65E88" w:rsidRPr="00F65E88" w:rsidRDefault="00F65E88" w:rsidP="00F65E88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прием детей в специализированную группу проводится по желанию, после прохождения медицинской комиссии и собеседования, при обязательном согласии родителей.</w:t>
      </w:r>
    </w:p>
    <w:p w:rsidR="00F65E88" w:rsidRPr="00F65E88" w:rsidRDefault="00F65E88" w:rsidP="00F65E88">
      <w:pPr>
        <w:spacing w:after="200" w:line="276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 xml:space="preserve">  Сроки реализации программы</w:t>
      </w:r>
    </w:p>
    <w:p w:rsidR="00F65E88" w:rsidRPr="00F65E88" w:rsidRDefault="00F65E88" w:rsidP="00B55CBC">
      <w:pPr>
        <w:spacing w:after="20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Образовательная программа рассчитана н</w:t>
      </w:r>
      <w:r w:rsidR="00016C7D">
        <w:rPr>
          <w:rFonts w:ascii="Times New Roman" w:eastAsia="Times New Roman" w:hAnsi="Times New Roman" w:cs="Times New Roman"/>
          <w:sz w:val="28"/>
          <w:szCs w:val="28"/>
        </w:rPr>
        <w:t xml:space="preserve">а 2 года обучения в количестве-408 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>часов.</w:t>
      </w:r>
    </w:p>
    <w:p w:rsidR="00F65E88" w:rsidRPr="00F65E88" w:rsidRDefault="00F65E88" w:rsidP="00B55CBC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Занятия проводятся:</w:t>
      </w:r>
    </w:p>
    <w:p w:rsidR="00F65E88" w:rsidRPr="00F65E88" w:rsidRDefault="00F65E88" w:rsidP="00B55CBC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- 1</w:t>
      </w:r>
      <w:r w:rsidR="00016C7D">
        <w:rPr>
          <w:rFonts w:ascii="Times New Roman" w:eastAsia="Times New Roman" w:hAnsi="Times New Roman" w:cs="Times New Roman"/>
          <w:sz w:val="28"/>
          <w:szCs w:val="28"/>
        </w:rPr>
        <w:t>-й год обучения в количестве 204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 часа;</w:t>
      </w:r>
      <w:r w:rsidR="00345F80">
        <w:rPr>
          <w:rFonts w:ascii="Times New Roman" w:eastAsia="Times New Roman" w:hAnsi="Times New Roman" w:cs="Times New Roman"/>
          <w:sz w:val="28"/>
          <w:szCs w:val="28"/>
        </w:rPr>
        <w:t xml:space="preserve"> вариативная часть – 36 часов</w:t>
      </w:r>
    </w:p>
    <w:p w:rsidR="00F65E88" w:rsidRPr="00F65E88" w:rsidRDefault="00F65E88" w:rsidP="00B55CBC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– 2 </w:t>
      </w:r>
      <w:r w:rsidR="00016C7D">
        <w:rPr>
          <w:rFonts w:ascii="Times New Roman" w:eastAsia="Times New Roman" w:hAnsi="Times New Roman" w:cs="Times New Roman"/>
          <w:sz w:val="28"/>
          <w:szCs w:val="28"/>
        </w:rPr>
        <w:t>–й год обучения в количестве 204</w:t>
      </w: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 часа. </w:t>
      </w:r>
    </w:p>
    <w:p w:rsidR="00F65E88" w:rsidRPr="00F65E88" w:rsidRDefault="00F65E88" w:rsidP="00B55CBC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Вариативная часть программы реализуется в свободное от занятий время (участие в мероприятиях, соревнованиях, акциях, сетевых проектах)</w:t>
      </w:r>
    </w:p>
    <w:p w:rsidR="00F65E88" w:rsidRPr="00F65E88" w:rsidRDefault="00F65E88" w:rsidP="00F65E8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 xml:space="preserve"> Формы и режим занятий.</w:t>
      </w:r>
    </w:p>
    <w:p w:rsidR="00F65E88" w:rsidRPr="00F65E88" w:rsidRDefault="00F65E88" w:rsidP="0012760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lastRenderedPageBreak/>
        <w:t>Форма организации деятельности обучающихся – индивидуальная, групповая.</w:t>
      </w:r>
    </w:p>
    <w:p w:rsidR="00F65E88" w:rsidRPr="00F65E88" w:rsidRDefault="00F65E88" w:rsidP="0012760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Методы обучения, в основе которых лежит способ организации занятий - словесные, наглядные, практические.</w:t>
      </w:r>
    </w:p>
    <w:p w:rsidR="00F65E88" w:rsidRPr="00F65E88" w:rsidRDefault="00F65E88" w:rsidP="0012760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Методы обучения в основе которых лежит уровень деятельности детей-  объяснительно-иллюстративные, репродуктивные, частично-поисковые, исследовательские.</w:t>
      </w:r>
    </w:p>
    <w:p w:rsidR="00F65E88" w:rsidRPr="00F65E88" w:rsidRDefault="00F65E88" w:rsidP="0012760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Занятия по типу могут быть комбинированными, теоретическими, практическими и контрольными.</w:t>
      </w:r>
    </w:p>
    <w:p w:rsidR="00F65E88" w:rsidRPr="00F65E88" w:rsidRDefault="00016C7D" w:rsidP="00127603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Занятия проводятся 3</w:t>
      </w:r>
      <w:r w:rsidR="00F65E88" w:rsidRPr="00F65E88">
        <w:rPr>
          <w:rFonts w:ascii="Times New Roman" w:eastAsia="Times New Roman" w:hAnsi="Times New Roman" w:cs="Times New Roman"/>
          <w:sz w:val="28"/>
          <w:szCs w:val="28"/>
        </w:rPr>
        <w:t xml:space="preserve"> раза в неделю: по 2 часа.</w:t>
      </w:r>
    </w:p>
    <w:p w:rsidR="00F65E88" w:rsidRPr="00F65E88" w:rsidRDefault="00F65E88" w:rsidP="00F65E88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Ожидаемые результаты и способы определения их результативности.</w:t>
      </w:r>
    </w:p>
    <w:p w:rsidR="00F65E88" w:rsidRPr="00F65E88" w:rsidRDefault="00F65E88" w:rsidP="00F65E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Обучаемый должен изучив базовую часть добиться ЗУН:</w:t>
      </w:r>
    </w:p>
    <w:p w:rsidR="00F65E88" w:rsidRPr="00F65E88" w:rsidRDefault="00F65E88" w:rsidP="00F65E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65E88" w:rsidRPr="00F65E88" w:rsidRDefault="00F65E88" w:rsidP="00F65E8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Основы военной службы.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Основы военного законодательства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основные положения Конституции Российской Федерации об обороне страны.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основные положения Федерального закона «О воинской обязанности и военной службе».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основные положения Закона РФ «Об обороне».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положения о воинском учете.</w:t>
      </w:r>
    </w:p>
    <w:p w:rsidR="00F65E88" w:rsidRPr="00127603" w:rsidRDefault="00F65E88" w:rsidP="0012760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представление об организации и задачах военно-юридической службы, воинских судов, военной прокуратуры.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Военная история Отечества</w:t>
      </w:r>
    </w:p>
    <w:p w:rsidR="00F65E88" w:rsidRPr="00F65E88" w:rsidRDefault="00F65E88" w:rsidP="0012760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основные факторы военной истории Отечества, биографии выдающихся полководцев.</w:t>
      </w:r>
    </w:p>
    <w:p w:rsidR="00F65E88" w:rsidRPr="00F65E88" w:rsidRDefault="00F65E88" w:rsidP="001276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 Основы военных знаний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Тактическая подготовка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представление об основных характеристиках современного общевойскового боя, видах боевых действий.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представление о вооружении и боевой технике воинских частей и подразделений.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представление об основах боевых действий мотострелкового взвода (отделения).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действия солдата в бою.</w:t>
      </w:r>
    </w:p>
    <w:p w:rsidR="00F65E88" w:rsidRPr="00F65E88" w:rsidRDefault="00F65E88" w:rsidP="0012760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выполнять основные действия в наступлении и обороне.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Огневая подготовка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боевые свойства и материальную часть автомата Калашникова и ручных осколочных гранат.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Уметь выполнять приемы и правила стрельбы из автомата и метания ручных гранат.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Владеть производством меткого выстрела из пневматической винтовки.</w:t>
      </w:r>
    </w:p>
    <w:p w:rsidR="00F65E88" w:rsidRPr="00127603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подготовительные и начальные упражнения из автомата.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Строевая подготовка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Знать и уметь выполнять обязанности, приемы и действие солдата перед построением и в строю.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правильно выполнять команды в строю, одиночные строевые приемы без оружия и перестроения в составе отделения.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выполнять строевые приемы с оружием.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Военная топография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ориентироваться на местности без карты.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читать карту, определять расстояние по карте.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определять стороны горизонта, азимут и его направление, свое местонахождение относительно ориентиров и местных предметов и докладывать о нем.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Военно-медицинская подготовка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содержание первой помощи в очагах поражения, в зоне вооруженного конфликта.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оказывать первую помощь при травмах, ожогах, несчастных случаях, ранениях, поражении отравляющими и сильнодействующими ядовитыми веществами.</w:t>
      </w:r>
    </w:p>
    <w:p w:rsidR="00F65E88" w:rsidRPr="00F65E88" w:rsidRDefault="00F65E88" w:rsidP="00F65E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3. Физическая подготовка.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Иметь представление 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 целях и задачах, принципах военно-прикладной физической подготовки.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месте военно-прикладной физической подготовки в общей системе физического воспитания молодежи.</w:t>
      </w:r>
    </w:p>
    <w:p w:rsidR="00F65E88" w:rsidRPr="00F65E88" w:rsidRDefault="00F65E88" w:rsidP="00F65E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Знать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техники базовых видов спорта, их значение для физического совершенствования, подготовки к профессиональной деятельности, приобщение к физической культуре общества.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Уметь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общие и конкретные цели и задачи физического самосовершенствования, укрепления здоровья.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Планировать свою деятельность по применению различных ценностей и средств физической культуры в целях совершенствования природных данных, поддержания здоровья, оздоровления, реабилитации, рекреации и социальной адаптации личности.</w:t>
      </w:r>
    </w:p>
    <w:p w:rsidR="00F65E88" w:rsidRPr="00F65E88" w:rsidRDefault="00F65E88" w:rsidP="00B55CB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Иметь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физической и спортивно-технической подготовленности не ниже оценки «хорошо» в соответствии  с требованиями действующего НФП.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Результативность деятельности обучаемых</w:t>
      </w:r>
      <w:r w:rsidRPr="00F65E8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определяется методом начального, (в первый месяц обучения), текущего (ежемесячно), промежуточного (по завершению 1 года обучения)  и итогового (по завершению второго года обучения) контроля.</w:t>
      </w:r>
    </w:p>
    <w:p w:rsidR="00F65E88" w:rsidRPr="00F65E88" w:rsidRDefault="00F65E88" w:rsidP="0012760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Результативность определяется методом педагогического наблюдения, опросов, тестирования, активности обучаемых на занятиях.</w:t>
      </w:r>
    </w:p>
    <w:p w:rsidR="00F65E88" w:rsidRPr="00F65E88" w:rsidRDefault="00F65E88" w:rsidP="00016C7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65E88" w:rsidRPr="00F65E88" w:rsidRDefault="00F65E88" w:rsidP="00F65E88">
      <w:pPr>
        <w:numPr>
          <w:ilvl w:val="1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Формы подведения итогов реализации программы:</w:t>
      </w:r>
    </w:p>
    <w:p w:rsidR="00F65E88" w:rsidRPr="00F65E88" w:rsidRDefault="00F65E88" w:rsidP="00F65E8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опрос;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контрольное занятие;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презентация творческой работы;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соревнование.</w:t>
      </w:r>
    </w:p>
    <w:p w:rsidR="009B4D57" w:rsidRDefault="009B4D57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B4D57" w:rsidRPr="00F65E88" w:rsidRDefault="009B4D57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Учебный план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tbl>
      <w:tblPr>
        <w:tblW w:w="10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551"/>
        <w:gridCol w:w="761"/>
        <w:gridCol w:w="907"/>
        <w:gridCol w:w="7"/>
        <w:gridCol w:w="1138"/>
        <w:gridCol w:w="907"/>
        <w:gridCol w:w="7"/>
        <w:gridCol w:w="1138"/>
        <w:gridCol w:w="907"/>
        <w:gridCol w:w="7"/>
        <w:gridCol w:w="1138"/>
      </w:tblGrid>
      <w:tr w:rsidR="00F65E88" w:rsidRPr="00F65E88" w:rsidTr="00F65E88">
        <w:trPr>
          <w:cantSplit/>
          <w:trHeight w:val="398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Учебная дисциплина,</w:t>
            </w:r>
          </w:p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9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F65E88" w:rsidRPr="00F65E88" w:rsidTr="00F65E88">
        <w:trPr>
          <w:cantSplit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1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1-й год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2-й год</w:t>
            </w:r>
          </w:p>
        </w:tc>
      </w:tr>
      <w:tr w:rsidR="00F65E88" w:rsidRPr="00F65E88" w:rsidTr="00F65E88">
        <w:trPr>
          <w:cantSplit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9818AA" w:rsidRPr="00F65E88" w:rsidTr="009818AA">
        <w:trPr>
          <w:trHeight w:val="370"/>
        </w:trPr>
        <w:tc>
          <w:tcPr>
            <w:tcW w:w="3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Инвариантная часть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016C7D" w:rsidP="00981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981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981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981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981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981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981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18AA" w:rsidRPr="00F65E88" w:rsidTr="009818AA">
        <w:trPr>
          <w:trHeight w:val="222"/>
        </w:trPr>
        <w:tc>
          <w:tcPr>
            <w:tcW w:w="6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 № 1 «Основы военной службы»</w:t>
            </w:r>
          </w:p>
        </w:tc>
        <w:tc>
          <w:tcPr>
            <w:tcW w:w="3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AA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в профессию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 w:rsidR="00FC1D5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C1D5C"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Военная история Отечества</w:t>
            </w:r>
            <w:r w:rsidR="00FC1D5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C1D5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C1D5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C1D5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C1D5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C1D5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C1D5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65E88" w:rsidRPr="00F65E88" w:rsidTr="00F65E88">
        <w:tc>
          <w:tcPr>
            <w:tcW w:w="100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 № 2 «Основы военных знаний»</w:t>
            </w: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C1D5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Огневая подготовка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Строевая подготовка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Военная топография 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Военно-медицинская подготовка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подготовка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9818A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Парашютная подготовка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65E88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376D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9A" w:rsidRDefault="00234D9A" w:rsidP="00F65E8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4D9A">
              <w:rPr>
                <w:rFonts w:ascii="Times New Roman" w:hAnsi="Times New Roman" w:cs="Times New Roman"/>
                <w:bCs/>
                <w:sz w:val="24"/>
                <w:szCs w:val="24"/>
              </w:rPr>
              <w:t>Радиационная, химическая и</w:t>
            </w:r>
          </w:p>
          <w:p w:rsidR="00F65E88" w:rsidRPr="00234D9A" w:rsidRDefault="00234D9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D9A"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биологическая защита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234D9A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16B0F" w:rsidRPr="00F65E88" w:rsidTr="00D60E84">
        <w:trPr>
          <w:trHeight w:val="48"/>
        </w:trPr>
        <w:tc>
          <w:tcPr>
            <w:tcW w:w="10044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Раздел №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29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«Основы </w:t>
            </w:r>
            <w:r w:rsidR="003129B6" w:rsidRPr="003129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воинской культуры казачества</w:t>
            </w:r>
            <w:r w:rsidRPr="003129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216B0F" w:rsidRPr="00F65E88" w:rsidTr="00D60E84">
        <w:trPr>
          <w:trHeight w:val="48"/>
        </w:trPr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3E6A9D" w:rsidRDefault="00216B0F" w:rsidP="00216B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6B0F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6B0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6B0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614FC1" w:rsidRDefault="00614FC1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FC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614FC1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614FC1" w:rsidRDefault="00614FC1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FC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6B0F" w:rsidRPr="00F65E88" w:rsidTr="00D60E84">
        <w:trPr>
          <w:trHeight w:val="48"/>
        </w:trPr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B0F">
              <w:rPr>
                <w:rFonts w:ascii="Times New Roman" w:hAnsi="Times New Roman" w:cs="Times New Roman"/>
                <w:bCs/>
                <w:sz w:val="24"/>
                <w:szCs w:val="24"/>
              </w:rPr>
              <w:t>История казачества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614FC1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614FC1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6B0F" w:rsidRPr="00F65E88" w:rsidTr="00D60E84">
        <w:trPr>
          <w:trHeight w:val="48"/>
        </w:trPr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B0F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3129B6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16B0F" w:rsidRPr="00216B0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3129B6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16B0F" w:rsidRPr="00216B0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3129B6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614FC1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129B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16B0F" w:rsidRPr="00F65E88" w:rsidTr="00D60E84">
        <w:trPr>
          <w:trHeight w:val="178"/>
        </w:trPr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B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Традиционный фольклор 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6B0F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6B0F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6B0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14FC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6B0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14FC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16B0F" w:rsidRPr="00F65E88" w:rsidTr="00D60E84">
        <w:trPr>
          <w:trHeight w:val="177"/>
        </w:trPr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FC1" w:rsidRDefault="00216B0F" w:rsidP="00216B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FC1">
              <w:rPr>
                <w:rFonts w:ascii="Times New Roman" w:hAnsi="Times New Roman" w:cs="Times New Roman"/>
                <w:bCs/>
                <w:sz w:val="24"/>
                <w:szCs w:val="24"/>
              </w:rPr>
              <w:t>Казачьий стиль</w:t>
            </w:r>
          </w:p>
          <w:p w:rsidR="00216B0F" w:rsidRPr="00614FC1" w:rsidRDefault="00216B0F" w:rsidP="00216B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FC1">
              <w:rPr>
                <w:rFonts w:ascii="Times New Roman" w:hAnsi="Times New Roman" w:cs="Times New Roman"/>
                <w:bCs/>
                <w:sz w:val="24"/>
                <w:szCs w:val="24"/>
              </w:rPr>
              <w:t>верховой езды</w:t>
            </w:r>
          </w:p>
        </w:tc>
        <w:tc>
          <w:tcPr>
            <w:tcW w:w="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614FC1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FC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216B0F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16B0F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144</w:t>
            </w:r>
          </w:p>
        </w:tc>
      </w:tr>
      <w:tr w:rsidR="00216B0F" w:rsidRPr="00F65E88" w:rsidTr="00F65E88">
        <w:tc>
          <w:tcPr>
            <w:tcW w:w="100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Вариативная часть</w:t>
            </w:r>
          </w:p>
        </w:tc>
      </w:tr>
      <w:tr w:rsidR="00216B0F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4A19FE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4A19FE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4A19FE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6B0F" w:rsidRPr="00F65E88" w:rsidTr="00F65E8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Состязание между специализированными группами по военно-прикладным видам спорта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4A19FE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4A19FE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4A19FE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6B0F" w:rsidRPr="00F65E88" w:rsidTr="00F65E88">
        <w:trPr>
          <w:cantSplit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занятие. Полевой выход.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4A19FE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4A19FE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A19F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6B0F" w:rsidRPr="00F65E88" w:rsidTr="00F65E88">
        <w:trPr>
          <w:cantSplit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6B0F" w:rsidRPr="00F65E88" w:rsidTr="00F65E88">
        <w:trPr>
          <w:cantSplit/>
        </w:trPr>
        <w:tc>
          <w:tcPr>
            <w:tcW w:w="3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>Итого: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6B0F" w:rsidRPr="00F65E88" w:rsidTr="00F65E88">
        <w:trPr>
          <w:cantSplit/>
        </w:trPr>
        <w:tc>
          <w:tcPr>
            <w:tcW w:w="3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9B4D57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32</w:t>
            </w:r>
            <w:r w:rsidR="004A19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A19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0F" w:rsidRPr="00F65E88" w:rsidRDefault="00216B0F" w:rsidP="00216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A19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</w:t>
            </w:r>
          </w:p>
        </w:tc>
      </w:tr>
    </w:tbl>
    <w:p w:rsidR="00F65E88" w:rsidRPr="00F65E88" w:rsidRDefault="00F65E88" w:rsidP="00F65E8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65E88" w:rsidRPr="00F65E88" w:rsidRDefault="00F65E88" w:rsidP="00F65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Календарный учебный график 1 года обучения</w:t>
      </w:r>
    </w:p>
    <w:tbl>
      <w:tblPr>
        <w:tblW w:w="102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5"/>
        <w:gridCol w:w="5843"/>
        <w:gridCol w:w="992"/>
        <w:gridCol w:w="1276"/>
        <w:gridCol w:w="848"/>
      </w:tblGrid>
      <w:tr w:rsidR="00F65E88" w:rsidRPr="00F65E88" w:rsidTr="00127603"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темы</w:t>
            </w:r>
          </w:p>
        </w:tc>
        <w:tc>
          <w:tcPr>
            <w:tcW w:w="5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темы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F65E88" w:rsidRPr="00F65E88" w:rsidTr="00127603"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Инвариантная  часть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3129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  <w:r w:rsidR="003129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144</w:t>
            </w:r>
          </w:p>
        </w:tc>
      </w:tr>
      <w:tr w:rsidR="00F65E88" w:rsidRPr="00F65E88" w:rsidTr="00127603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834E6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Раздел 1. «Основы военной службы»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3129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3129B6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F65E88" w:rsidRPr="00F65E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834E6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Вводное занятие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3129B6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Введение в военную профессию. </w:t>
            </w: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 на занятиях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Тема 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Правовые основы организации обороны страны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Тема 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Нормативные документы, регламентирующие подготовку учащихся к военной службе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Тема 3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документы, регламентирующие военную службу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Тема 5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события военной истории государства до 1917 года.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F65E88" w:rsidRPr="00F65E88" w:rsidTr="00127603">
        <w:trPr>
          <w:trHeight w:val="594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Тема 6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Особенности развития Вооруженных сил в советский </w:t>
            </w:r>
            <w:r w:rsidR="00D20D02" w:rsidRP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 (</w:t>
            </w: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</w:rPr>
              <w:t>1918-1992 гг.)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F65E88" w:rsidRPr="00F65E88" w:rsidTr="00127603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2. «Основы военных знаний»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65E88" w:rsidRPr="00F65E88" w:rsidTr="00127603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тактических действий МСО в обороне и наступлении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Обязанности солдата в бою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 бою. Обязанности наблюдателя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6 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на поле боя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7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солдата при ведении боя в особых условиях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8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в обороне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9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Уничтожение живой силы, бронетехники противника ручными гранатами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10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в наступлении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на марше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при расположении на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rPr>
          <w:trHeight w:val="431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13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Действие МСО в дозоре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Тема 14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Инженерное оборудование позиции отделения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127603">
        <w:trPr>
          <w:trHeight w:val="431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65E88" w:rsidRPr="00F65E88" w:rsidTr="00127603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834E6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834E6A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834E6A" w:rsidRDefault="009818A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834E6A" w:rsidRDefault="009818A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</w:tr>
      <w:tr w:rsidR="00834E6A" w:rsidRPr="00F65E88" w:rsidTr="00127603">
        <w:trPr>
          <w:trHeight w:val="710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Стрелковое оружие взвода: назначение, боевые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834E6A" w:rsidRPr="00F65E88" w:rsidTr="00127603">
        <w:trPr>
          <w:trHeight w:val="65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стрельбы из пневматической винтовки</w:t>
            </w:r>
            <w:r w:rsidR="003B094A"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2BA1"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9818A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9818A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834E6A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меткой стрельбой по мишени с черным кругом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34E6A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стрельба из пневматической винтовки по условиям соревнований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34E6A" w:rsidRPr="00F65E88" w:rsidTr="00127603">
        <w:trPr>
          <w:trHeight w:val="533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часть автомата Калашникова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34E6A" w:rsidRPr="00F65E88" w:rsidTr="00127603">
        <w:trPr>
          <w:trHeight w:val="434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6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часть пистолета Макарова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34E6A" w:rsidRPr="00F65E88" w:rsidTr="00127603">
        <w:trPr>
          <w:trHeight w:val="535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7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и боевые свойства ручных осколочных и противотанковых гранат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34E6A" w:rsidRPr="00F65E88" w:rsidTr="00127603">
        <w:trPr>
          <w:trHeight w:val="250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8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кучной стрельбы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34E6A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9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и правила стрельбы из автомата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34E6A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10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и правила стрельбы из пистолета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tabs>
                <w:tab w:val="center" w:pos="3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34E6A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9818A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и техника метания ручных осколочных гранат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34E6A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F65E88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Взрывные и невзрывные инженерные заграждения, порядок их преодоления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127603">
        <w:trPr>
          <w:trHeight w:val="454"/>
        </w:trPr>
        <w:tc>
          <w:tcPr>
            <w:tcW w:w="10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E6A" w:rsidRPr="00834E6A" w:rsidRDefault="00834E6A" w:rsidP="00B45CF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Радиационная, химическая и</w:t>
            </w:r>
          </w:p>
          <w:p w:rsidR="00F65E88" w:rsidRPr="00F65E88" w:rsidRDefault="00834E6A" w:rsidP="00B4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биологическая защита</w:t>
            </w:r>
          </w:p>
        </w:tc>
      </w:tr>
      <w:tr w:rsidR="00F65E88" w:rsidRPr="00F65E88" w:rsidTr="00127603">
        <w:trPr>
          <w:trHeight w:val="418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средства защиты от ОМП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tabs>
                <w:tab w:val="center" w:pos="300"/>
                <w:tab w:val="left" w:pos="350"/>
              </w:tabs>
              <w:spacing w:after="0" w:line="240" w:lineRule="auto"/>
              <w:ind w:left="-75" w:right="-1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  <w:t>4</w:t>
            </w:r>
          </w:p>
        </w:tc>
      </w:tr>
      <w:tr w:rsidR="00F65E88" w:rsidRPr="00F65E88" w:rsidTr="00127603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приемы и движения без оружия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F65E88" w:rsidRPr="00F65E88" w:rsidTr="00127603">
        <w:trPr>
          <w:trHeight w:val="359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Строевые приемы и движение с оружием </w:t>
            </w:r>
            <w:r w:rsidR="00F7273C"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F65E88" w:rsidRPr="00F65E88" w:rsidTr="00127603">
        <w:trPr>
          <w:trHeight w:val="428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 отделения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127603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Военная топография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на местности по карте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по азимутам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127603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Военно-медицинская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Раны, способы эвакуации раненых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помощь при кровотечениях, ушибах, вывихах, растяжениях связок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127603">
        <w:trPr>
          <w:trHeight w:val="658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9818AA" w:rsidRDefault="00F65E8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оказания первой помощи при переломах костей, травматическом шоке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691808" w:rsidRPr="00691808" w:rsidTr="00127603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08" w:rsidRPr="00F65E88" w:rsidRDefault="00691808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08" w:rsidRPr="00F65E88" w:rsidRDefault="0069180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08" w:rsidRPr="00691808" w:rsidRDefault="0069180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1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9818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808" w:rsidRPr="00691808" w:rsidRDefault="00691808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9818A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бега на короткие дистанции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Специальная физическая подготовка спринтера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2Тема 3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бега на средние дистанции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стайера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метания гранаты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9818A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9818AA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6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метания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7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B45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Лыжная подготовка</w:t>
            </w:r>
            <w:r w:rsidR="00F82BA1"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A7FAF"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8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A26D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Подтягивание на перекладине (специальная </w:t>
            </w: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физическая подготовка)</w:t>
            </w:r>
            <w:r w:rsidR="002A7FAF"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61F60"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9818AA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9818AA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Тема 9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A26D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атлетического двоеборья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10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A26D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Развитие силы и силовой выносливости мышц, участвующих в выполнении упражнений на перекладине</w:t>
            </w:r>
            <w:r w:rsidR="00F61F60" w:rsidRPr="009818A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9818AA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9818AA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11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A26D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выполнения толчка двух гирь по длинному циклу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12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A26D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специальной выносливости атлетического двоеборца в толчке двух гирь по длинному  циклу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13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9818AA" w:rsidRDefault="00A26D1F" w:rsidP="00A26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комплексов прикладного функционального многоборья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9818AA" w:rsidP="00A26D1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9818AA" w:rsidP="00A26D1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14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Рукопашный бой: 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Самостраховка, стойки перемещения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15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Рукопашный бой: Техника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ударов руками и защиты от ударов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16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Рукопашный бой: Техника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ударов ногами и защиты от ударов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26D1F" w:rsidRPr="00691808" w:rsidTr="0012760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17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A26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Рукопашный бой: Броски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691808" w:rsidRDefault="00A26D1F" w:rsidP="00A26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A26D1F" w:rsidRPr="00F65E88" w:rsidTr="00127603">
        <w:trPr>
          <w:trHeight w:val="87"/>
        </w:trPr>
        <w:tc>
          <w:tcPr>
            <w:tcW w:w="10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F65E88" w:rsidRDefault="00A26D1F" w:rsidP="00F65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Раздел №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29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«Основы воинской культуры казачества»</w:t>
            </w:r>
          </w:p>
        </w:tc>
      </w:tr>
      <w:tr w:rsidR="00A26D1F" w:rsidRPr="00F65E88" w:rsidTr="00127603">
        <w:trPr>
          <w:trHeight w:val="86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D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A26D1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26D1F" w:rsidRPr="00F65E88" w:rsidTr="00127603">
        <w:trPr>
          <w:trHeight w:val="49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D1F" w:rsidRPr="00A26D1F" w:rsidRDefault="00A26D1F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A26D1F" w:rsidRPr="009818AA" w:rsidRDefault="000E72B8" w:rsidP="000E72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Православная картина мира. Православие как основа казачьего мировоззрения. Бог как Творец и Промыслитель мира. Мир материальный и духовных.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D1F" w:rsidRPr="000E72B8" w:rsidRDefault="000E72B8" w:rsidP="000E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D1F" w:rsidRPr="000E72B8" w:rsidRDefault="00A26D1F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D1F" w:rsidRP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0E72B8" w:rsidRPr="00F65E88" w:rsidTr="00127603">
        <w:trPr>
          <w:trHeight w:val="44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Pr="00A26D1F" w:rsidRDefault="000E72B8" w:rsidP="000E72B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9818AA" w:rsidRDefault="000E72B8" w:rsidP="000E72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Православный храм. Храм и его структура. Икона, Алтарь. Иконостас.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2B8" w:rsidRPr="00F65E88" w:rsidRDefault="000E72B8" w:rsidP="000E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0E72B8" w:rsidRPr="00F65E88" w:rsidTr="00127603">
        <w:trPr>
          <w:trHeight w:val="44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Pr="000E72B8" w:rsidRDefault="000E72B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казачества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0E72B8" w:rsidRPr="00F65E88" w:rsidTr="00127603">
        <w:trPr>
          <w:trHeight w:val="232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Pr="00A26D1F" w:rsidRDefault="000E72B8" w:rsidP="000E72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9818AA" w:rsidRDefault="000E72B8" w:rsidP="000E7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Происхождение и формирование казачества.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0E72B8" w:rsidRPr="00F65E88" w:rsidTr="00127603">
        <w:trPr>
          <w:trHeight w:val="50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Pr="00A26D1F" w:rsidRDefault="000E72B8" w:rsidP="000E72B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9818AA" w:rsidRDefault="000E72B8" w:rsidP="000E72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История казачества как часть общей истории России.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0E72B8" w:rsidRDefault="000E72B8" w:rsidP="000E72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0E72B8" w:rsidRPr="00F65E88" w:rsidTr="00127603">
        <w:trPr>
          <w:trHeight w:val="38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Pr="000E72B8" w:rsidRDefault="000E72B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72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F65E88" w:rsidRDefault="000E72B8" w:rsidP="00F6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5649B7" w:rsidRDefault="005649B7" w:rsidP="00F65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0E72B8" w:rsidRPr="005649B7" w:rsidRDefault="005649B7" w:rsidP="00F65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:rsidR="005649B7" w:rsidRPr="00F65E88" w:rsidTr="00127603">
        <w:trPr>
          <w:trHeight w:val="33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Казачья шашка, нагайка, пика, лук.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F65E88" w:rsidRDefault="005649B7" w:rsidP="00564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649B7" w:rsidRPr="00F65E88" w:rsidTr="00127603">
        <w:trPr>
          <w:trHeight w:val="33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Фланкировка традиционным вооружением</w:t>
            </w:r>
            <w:r w:rsidR="00A175B7" w:rsidRPr="00981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1101" w:rsidRPr="009818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F65E88" w:rsidRDefault="005649B7" w:rsidP="00564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649B7" w:rsidRPr="00F65E88" w:rsidTr="00127603">
        <w:trPr>
          <w:trHeight w:val="33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Стрельба из лука.</w:t>
            </w:r>
            <w:r w:rsidR="00F7273C" w:rsidRPr="00981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BA1" w:rsidRPr="009818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F65E88" w:rsidRDefault="005649B7" w:rsidP="00564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649B7" w:rsidRPr="00F65E88" w:rsidTr="00127603">
        <w:trPr>
          <w:trHeight w:val="33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Метание ножей в мишень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F65E88" w:rsidRDefault="005649B7" w:rsidP="00564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649B7" w:rsidRPr="00F65E88" w:rsidTr="00127603">
        <w:trPr>
          <w:trHeight w:val="33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5649B7" w:rsidRDefault="005649B7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F65E88" w:rsidRDefault="005649B7" w:rsidP="00F6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F65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F65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:rsidR="005649B7" w:rsidRPr="00F65E88" w:rsidTr="00127603">
        <w:trPr>
          <w:trHeight w:val="35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Разновидности казачьих песен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649B7" w:rsidRPr="00F65E88" w:rsidTr="00127603">
        <w:trPr>
          <w:trHeight w:val="2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Разновидности казачьих танцев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649B7" w:rsidRPr="00F65E88" w:rsidTr="00127603">
        <w:trPr>
          <w:trHeight w:val="2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Сочетания танца и боевого искусства казака с использованием традиционных видов оружия</w:t>
            </w:r>
            <w:r w:rsidR="00291101" w:rsidRPr="00981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BA1" w:rsidRPr="009818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5649B7" w:rsidRPr="00F65E88" w:rsidTr="00127603">
        <w:trPr>
          <w:trHeight w:val="26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Казачьий стиль верховой езды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5649B7" w:rsidRDefault="005649B7" w:rsidP="005649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9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5649B7" w:rsidRPr="00F65E88" w:rsidTr="00127603">
        <w:trPr>
          <w:trHeight w:val="2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Пароды лошадей, характер воспитания наездника. Уход и обращение с лошадьми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B45CF5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5649B7" w:rsidP="00B45C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B45CF5" w:rsidP="00B45C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649B7" w:rsidRPr="00F65E88" w:rsidTr="00127603">
        <w:trPr>
          <w:trHeight w:val="2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Конная упряжь для верховой езды. Техника и порядок седлания, накладки упряжи на коня для верховой езды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5649B7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B45CF5" w:rsidP="00B45C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B45CF5" w:rsidP="00B45C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649B7" w:rsidRPr="00F65E88" w:rsidTr="00127603">
        <w:trPr>
          <w:trHeight w:val="2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B7" w:rsidRPr="00A26D1F" w:rsidRDefault="005649B7" w:rsidP="005649B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6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3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9818AA" w:rsidRDefault="005649B7" w:rsidP="005649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AA">
              <w:rPr>
                <w:rFonts w:ascii="Times New Roman" w:hAnsi="Times New Roman" w:cs="Times New Roman"/>
                <w:sz w:val="24"/>
                <w:szCs w:val="24"/>
              </w:rPr>
              <w:t>Верховая езда с инструктором. Посадка классическая и степная.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5649B7" w:rsidP="00B4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B45CF5" w:rsidP="00B45C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5649B7" w:rsidRPr="00B45CF5" w:rsidRDefault="00B45CF5" w:rsidP="00B45C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0E72B8" w:rsidRPr="00F65E88" w:rsidTr="00127603">
        <w:trPr>
          <w:trHeight w:val="33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Pr="00A26D1F" w:rsidRDefault="000E72B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Pr="00A26D1F" w:rsidRDefault="000E72B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Pr="00F65E88" w:rsidRDefault="000E72B8" w:rsidP="00F6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Default="000E72B8" w:rsidP="00F65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B8" w:rsidRDefault="000E72B8" w:rsidP="00F65E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E88" w:rsidRPr="00F65E88" w:rsidTr="00127603">
        <w:trPr>
          <w:trHeight w:val="271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Вариативная часть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F65E88" w:rsidRDefault="004A19FE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F65E88" w:rsidRDefault="004A19FE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</w:tr>
      <w:tr w:rsidR="00F65E88" w:rsidRPr="00F65E88" w:rsidTr="00127603">
        <w:trPr>
          <w:trHeight w:val="271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Тема 1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F65E88" w:rsidRDefault="004A19FE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F65E88" w:rsidRDefault="004A19FE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F65E88" w:rsidRPr="00F65E88" w:rsidTr="00127603">
        <w:trPr>
          <w:trHeight w:val="271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Состязание между специализированными группами по военно-прикладным видам спорта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F65E88" w:rsidRDefault="004A19FE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F65E88" w:rsidRDefault="004A19FE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F65E88" w:rsidRPr="00F65E88" w:rsidTr="00127603">
        <w:trPr>
          <w:trHeight w:val="271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занятие. Полевой выход.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4A19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F65E88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4A19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</w:tbl>
    <w:p w:rsidR="000A7B5F" w:rsidRPr="00F65E88" w:rsidRDefault="000A7B5F" w:rsidP="00127603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5E88" w:rsidRPr="00F65E88" w:rsidRDefault="00F65E88" w:rsidP="00F65E8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Содержание учебного материала 1 года обучения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F65E88">
        <w:rPr>
          <w:rFonts w:ascii="Times New Roman" w:eastAsia="Times New Roman" w:hAnsi="Times New Roman" w:cs="Times New Roman"/>
          <w:b/>
          <w:sz w:val="28"/>
          <w:szCs w:val="28"/>
        </w:rPr>
        <w:t>. Инвариантная часть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№1 Основы </w:t>
      </w:r>
      <w:r w:rsidR="00E857FF"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военной службы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 в профессию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Предназначение, задачи и состав Вооруженных Сил Российской Федерации. Военно-профессиональная деятельность. Военная специальность и группы сходных воинских должностей. Профессиональное образование и подготовка офицера. Краткая история создания и развития системы допризывной подготовки к военной службе, ее задачи и традиции. 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Основы военного законодательства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Конституция об обороне страны. Понятия и принципы военного управления. Воинская обязанность и формы ее реализации. Вое6нная служба – особый вид государственной службы. Правовое положение военнослужащих. Порядок прохождения военной службы.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Конституция Российской Федерации - о защите Отечества и военной службе (ст.59).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«Об обороне».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«О воинской обязанности и военной службе».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 Президента Российской Федерации «О переходе к комплектованию должностей, подлежащих замещению солдатами и старшинами, гражданами, поступающими на военную службу по контракту» №1356 от 11.11.1998г.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Российской Федерации «Об утверждении Положения о воинском учете» №292 от 22.03.1995 г.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 Президента Российской Федерации «О мерах государственной поддержки общественных объединений, ведущих работу по военно-патриотическому воспитанию молодежи» №727 от 18.05.1998 г.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Законность и дисциплина. Право   жалобы  - как средство обеспечения законности. Контроль за исполнением законов. Военные суды. Военная прокуратура. Военная полиция. Организация и задачи военно-юридической службы.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события военной истории: битва на Чудском озере, Куликовская битва, Полтавское сражение, Бородинское сражение, оборона Севастополя, Гангутское  сражение, Брусиловский   прорыв.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 техническое перевооружение РККА и флота в предвоенные годы. Историческое значение боевого опыта Дальнего Востока, войны с Финляндией. Величайшие сражения Великой Отечественной войны. Битва под Москвой. Сталинградская битва. Курская битва. Освобождение оккупированной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СССР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Освобождение стран Западной Европы. Взятие Берлина. Победа над японскими милитаристами. Развитие Вооруженных сил в послевоенный период. Создание ракетно-ядерного щита. Интернациональная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Вооруженных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 СССР.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№ 2. «Основы военных знаний»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Вооружение и боевая техника мотострелкового отделения, боевая характеристика   БМП-2; БТР-80, АК-74, СВД, РПГ-7В, РПК-74, ПКМ.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боевых действий мотострелкового отделения. Характеристика современного общевойскового боя. Виды боевых действий. Средства борьбы, применяемые в бою. Организация системы огня. Взаимодействие и маневр в бою. Походный, предбоевой и боевой порядок мотострелкового отделения. Действие солдата в обороне, наступлении, на марше, в разведке при расположении на привал. Действие МСО в дозоре.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127603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Огневая подготовка</w:t>
      </w:r>
      <w:r w:rsidR="00F65E88"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Боевая характеристика стрелкового вооружения мотострелкового отделения: АК-74, РПК-74, АК-47, ПМ, СВД, ПКМ. 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техникой стрельбы из пневматической винтовки: прицеливание, дыхание, спуск курка.  Овладение техникой кучной стрельбы. Совершенствование меткой стрельбы по мишени с черным кругом. 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Материальная часть автомата Калашникова.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и боевые свойства.  Неполная разборка и сборка.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 безопасности. Подготовка автомата к стрельбе.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Возможные задержки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стрельбе и способы их устранения. 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Материальная часть пистолета Макарова.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и боевые свойства.  Неполная разборка и сборка.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 безопасности. Подготовка пистолета к стрельбе.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Возможные задержки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стрельбе и способы их устранения. 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Ручные гранаты.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Назначение и боевые свойства ручных осколочных гранат Ф-1, РГД-5, РНГ, РГО. Устройство ручных осколочных гранат. Устройство запала. работа частей и механизмов гранаты. Обращение с гранатами, уход за ними и сбережение. 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Строевая подготовка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Строи, команды и обязанности солдат перед построением и в строю.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Строевые приемы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движение без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оружия. Строевая стойка. Выполнение команд: «Становись», «Равняйсь», «Смирно», «Вольно», «Заправиться», «Отставить», «Головные уборы - снять», «Головные уборы - надеть».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Повороты на месте. Перестроение из одной шеренги в две и обратно.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строевым и походным шагом. Повороты   в движении.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Воинское приветствие на месте и в движении в головном уборе и без него. Ответ на приветствие в движении.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 из строя. Подход к начальнику. Возвращение в строй.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Строевые приемы и движение с оружием.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Строевая стойка с автоматом.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 «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реМЕНЬ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«автомат, на ГРУДЬ», «оружие-ЗА СПИНУ», «положить-ОРУЖИЕ», «ремень-ОТПУСТИТЬ»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 отделения. Построение </w:t>
      </w:r>
      <w:r w:rsidR="00127603"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отделения в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развернутый и походный строй. Перестроение отделения из развернутого строя в походный и обратно. Размыкание и смыкание отделения.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Военная топография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понятие о топографических картах.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Масштабы топографических карт. Условные знаки. Изображение типовых форм рельефа. Определение расстояний по карте. Ориентирование карты. Движение на  местности, по карте. 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по азимутам.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об азимутах. Движение по азимутам. Определение магнитного азимута с помощью компаса.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Военно-медицинская подготовка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переноски раненых на носилках. Вынос пострадавших на носилках и без носилок. Использование подручных средств для выноса раненых.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помощь при кровотечениях.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Раны. Методы остановки кровотечения. Правила наложения повязок и жгута при кровотечениях.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помощь при ушибах, вывихах, растяжениях связок.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Переломы костей. Правила оказания первой помощи при переломах костей.  Травматический шок и его профилактика. Табельные и подручные средства 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Физическая подготовка.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Старт, стартовое ускорение, переход от стартового разбега к бегу на дистанции, бег по дистанции, финиширование. Подводящие и подготовительные упражнения, направленные на обучение и совершенствование отдельных элементов техники бега.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и методы развития специальных качеств бегуна на короткие дистанции: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быстроты двигательной реакции, скорости одиночного движения и темпа, скоростной выносливости.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Дозирование и нормирование нагрузки при развитии скоростных способностей.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Контроль, самоконтроль уровня скоростных способностей.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соревнований по бегу на короткие дистанции.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Финальное усилие и выпуск гранаты, метание гранаты с места, метание гранаты со скрестного шага, метание гранаты с разбега.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Подводящие и подготовительные упражнения, направленные на обучение и совершенствование отдельных элементов техники метания гранаты.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и методы развития специальных качеств метателя: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скоростно-силовых качеств, подвижности в плечевых суставах, гибкости позвоночника.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Дозирование и нормирование нагрузки в метаниях.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Лыжные ходы: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попеременный двухшажный, четырехшажный, одновременный одношажный, двухшажный, “коньковый”.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Подъемы на лыжах: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подъем “полуелочкой”, подъем “елочкой”, подъем “лесенкой”.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Спуски на лыжах: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спуск, в высокой, средней, низкой стойке, стойке “отдыха”.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Торможение при спуске на лыжах: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торможение “плугом”, “полуплугом”, палками между лыжами и сбоку, торможение боковым соскальзыванием.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Повороты при спуске на лыжах: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 переступанием, поворот “плугом”, “полуплугом”, палками между лыжами и сбоку, торможением боковым соскальзыванием.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Подводящие и подготовительные упражнения, направленные на обучение и совершенствование отдельных элементов техники лыжного спорта.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Подтягивание на перекладине:</w:t>
      </w:r>
    </w:p>
    <w:p w:rsidR="00F65E88" w:rsidRPr="00F65E88" w:rsidRDefault="00F65E88" w:rsidP="00F65E88">
      <w:pPr>
        <w:numPr>
          <w:ilvl w:val="0"/>
          <w:numId w:val="4"/>
        </w:numPr>
        <w:autoSpaceDE w:val="0"/>
        <w:autoSpaceDN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на высокой перекладине хватом сверху.</w:t>
      </w:r>
    </w:p>
    <w:p w:rsidR="00F65E88" w:rsidRPr="00F65E88" w:rsidRDefault="00F65E88" w:rsidP="00F65E88">
      <w:pPr>
        <w:numPr>
          <w:ilvl w:val="0"/>
          <w:numId w:val="4"/>
        </w:numPr>
        <w:autoSpaceDE w:val="0"/>
        <w:autoSpaceDN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на перекладине обратным хватом (снизу).</w:t>
      </w:r>
    </w:p>
    <w:p w:rsidR="00F65E88" w:rsidRPr="00F65E88" w:rsidRDefault="00F65E88" w:rsidP="00F65E88">
      <w:pPr>
        <w:numPr>
          <w:ilvl w:val="0"/>
          <w:numId w:val="4"/>
        </w:numPr>
        <w:autoSpaceDE w:val="0"/>
        <w:autoSpaceDN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узким хватом, до касания перекладины шеей.</w:t>
      </w:r>
    </w:p>
    <w:p w:rsidR="00F65E88" w:rsidRPr="00F65E88" w:rsidRDefault="00F65E88" w:rsidP="00F65E88">
      <w:pPr>
        <w:numPr>
          <w:ilvl w:val="0"/>
          <w:numId w:val="4"/>
        </w:num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Подтягивание узким хватом вдоль перекладины, до касания то одним, то другим плечом или грудью.</w:t>
      </w:r>
    </w:p>
    <w:p w:rsidR="00F65E88" w:rsidRPr="00F65E88" w:rsidRDefault="00F65E88" w:rsidP="00F65E88">
      <w:pPr>
        <w:numPr>
          <w:ilvl w:val="0"/>
          <w:numId w:val="4"/>
        </w:numPr>
        <w:autoSpaceDE w:val="0"/>
        <w:autoSpaceDN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Поочередное подтягивание на одной руке с помощью другой.</w:t>
      </w:r>
    </w:p>
    <w:p w:rsidR="00F65E88" w:rsidRPr="00F65E88" w:rsidRDefault="00F65E88" w:rsidP="00F65E88">
      <w:pPr>
        <w:numPr>
          <w:ilvl w:val="0"/>
          <w:numId w:val="4"/>
        </w:numPr>
        <w:autoSpaceDE w:val="0"/>
        <w:autoSpaceDN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на одной руке, другая хватом за запястье.</w:t>
      </w:r>
    </w:p>
    <w:p w:rsidR="00F65E88" w:rsidRPr="00F65E88" w:rsidRDefault="00F65E88" w:rsidP="00F65E88">
      <w:pPr>
        <w:numPr>
          <w:ilvl w:val="0"/>
          <w:numId w:val="4"/>
        </w:numPr>
        <w:autoSpaceDE w:val="0"/>
        <w:autoSpaceDN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с отягощением на поясе (ногах), с сопротивлением партнера.</w:t>
      </w:r>
    </w:p>
    <w:p w:rsidR="00F65E88" w:rsidRPr="00F65E88" w:rsidRDefault="00F65E88" w:rsidP="00F65E88">
      <w:pPr>
        <w:numPr>
          <w:ilvl w:val="0"/>
          <w:numId w:val="4"/>
        </w:numPr>
        <w:autoSpaceDE w:val="0"/>
        <w:autoSpaceDN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на одной руке.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Подводящие упражнения в подтягивании:</w:t>
      </w:r>
    </w:p>
    <w:p w:rsidR="00F65E88" w:rsidRPr="00F65E88" w:rsidRDefault="00F65E88" w:rsidP="00F65E88">
      <w:pPr>
        <w:numPr>
          <w:ilvl w:val="0"/>
          <w:numId w:val="5"/>
        </w:numPr>
        <w:autoSpaceDE w:val="0"/>
        <w:autoSpaceDN w:val="0"/>
        <w:spacing w:after="0" w:line="240" w:lineRule="auto"/>
        <w:ind w:hanging="4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в смешанном висе.</w:t>
      </w:r>
    </w:p>
    <w:p w:rsidR="00F65E88" w:rsidRPr="00F65E88" w:rsidRDefault="00F65E88" w:rsidP="00F65E88">
      <w:pPr>
        <w:numPr>
          <w:ilvl w:val="0"/>
          <w:numId w:val="5"/>
        </w:numPr>
        <w:autoSpaceDE w:val="0"/>
        <w:autoSpaceDN w:val="0"/>
        <w:spacing w:after="0" w:line="240" w:lineRule="auto"/>
        <w:ind w:hanging="4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с прыжка и медленное опускание на прямые руки.</w:t>
      </w:r>
    </w:p>
    <w:p w:rsidR="00F65E88" w:rsidRPr="00F65E88" w:rsidRDefault="00F65E88" w:rsidP="00F65E88">
      <w:pPr>
        <w:numPr>
          <w:ilvl w:val="0"/>
          <w:numId w:val="5"/>
        </w:num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с помощью (помощь оказывается поддержкой под голень и бедро).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Упражнения на перекладине: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подтягивание, подъем переворотом, подъем силой, поднимание ног к перекладине. Правила выполнения упражнений на перекладине.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Толчок двух гирь по длинному циклу: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 выполнения, методика обучения, специальная физическая подготовка, правила соревнований.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Специальная физическая подготовка.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в выполнении силовых упражнений на перекладине зависит от уровня развития силы и силовой выносливости мышц сгибателей, разгибателей рук и мышц брюшного пресса.</w:t>
      </w:r>
    </w:p>
    <w:p w:rsidR="00F65E88" w:rsidRPr="00F65E88" w:rsidRDefault="00F65E88" w:rsidP="00127603">
      <w:pPr>
        <w:tabs>
          <w:tab w:val="center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Подъем силой:</w:t>
      </w: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</w:p>
    <w:p w:rsidR="00F65E88" w:rsidRPr="00F65E88" w:rsidRDefault="00F65E88" w:rsidP="00F65E88">
      <w:pPr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Подводящие упражнения.</w:t>
      </w:r>
    </w:p>
    <w:p w:rsidR="00F65E88" w:rsidRPr="00F65E88" w:rsidRDefault="00F65E88" w:rsidP="00F65E88">
      <w:pPr>
        <w:numPr>
          <w:ilvl w:val="0"/>
          <w:numId w:val="7"/>
        </w:numPr>
        <w:autoSpaceDE w:val="0"/>
        <w:autoSpaceDN w:val="0"/>
        <w:spacing w:after="0" w:line="240" w:lineRule="auto"/>
        <w:ind w:hanging="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 силой поочередным выходом в упор правой и левой рукой.</w:t>
      </w:r>
    </w:p>
    <w:p w:rsidR="00F65E88" w:rsidRPr="00F65E88" w:rsidRDefault="00F65E88" w:rsidP="00F65E88">
      <w:pPr>
        <w:numPr>
          <w:ilvl w:val="0"/>
          <w:numId w:val="7"/>
        </w:numPr>
        <w:autoSpaceDE w:val="0"/>
        <w:autoSpaceDN w:val="0"/>
        <w:spacing w:after="0" w:line="240" w:lineRule="auto"/>
        <w:ind w:hanging="2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 силой одновременно обеими руками.</w:t>
      </w:r>
    </w:p>
    <w:p w:rsidR="00F65E88" w:rsidRPr="00F65E88" w:rsidRDefault="00F65E88" w:rsidP="00F65E8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Подъем переворотом:</w:t>
      </w:r>
    </w:p>
    <w:p w:rsidR="00F65E88" w:rsidRPr="00F65E88" w:rsidRDefault="00F65E88" w:rsidP="00F65E88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для мышц брюшного пресса.</w:t>
      </w:r>
    </w:p>
    <w:p w:rsidR="00F65E88" w:rsidRPr="00F65E88" w:rsidRDefault="00F65E88" w:rsidP="00F65E88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Подводящие упражнения.</w:t>
      </w:r>
    </w:p>
    <w:p w:rsidR="00F65E88" w:rsidRPr="00F65E88" w:rsidRDefault="00F65E88" w:rsidP="00F65E88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Подтягивание.</w:t>
      </w:r>
    </w:p>
    <w:p w:rsidR="00F65E88" w:rsidRPr="00F65E88" w:rsidRDefault="00F65E88" w:rsidP="00F65E88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 переворотом.</w:t>
      </w:r>
    </w:p>
    <w:p w:rsidR="00F65E88" w:rsidRP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Упражнения для мышц брюшного пресса:</w:t>
      </w:r>
    </w:p>
    <w:p w:rsidR="00F65E88" w:rsidRDefault="00F65E88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тренировки мышц брюшного пресса используют в основном три типа упражнений: поднимание ног при фиксированном верхнем отделе туловища (наибольшую нагрузку несет верхняя часть прямой мышцы живота), поднимание туловища при фиксированных ногах (наибольшую нагрузку несет нижняя часть прямой мышцы живота) и вращения, наклоны туловища (принимают участие косые мышцы живота).</w:t>
      </w:r>
    </w:p>
    <w:p w:rsidR="00592772" w:rsidRPr="00592772" w:rsidRDefault="00592772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27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Основы воинской культуры казачества</w:t>
      </w:r>
    </w:p>
    <w:p w:rsidR="00592772" w:rsidRPr="00514051" w:rsidRDefault="00592772" w:rsidP="001276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4051">
        <w:rPr>
          <w:rFonts w:ascii="Times New Roman" w:hAnsi="Times New Roman" w:cs="Times New Roman"/>
          <w:bCs/>
          <w:i/>
          <w:sz w:val="28"/>
          <w:szCs w:val="28"/>
        </w:rPr>
        <w:t>Основы православной культуры</w:t>
      </w:r>
    </w:p>
    <w:p w:rsidR="00592772" w:rsidRPr="00514051" w:rsidRDefault="00592772" w:rsidP="00127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51">
        <w:rPr>
          <w:rFonts w:ascii="Times New Roman" w:hAnsi="Times New Roman" w:cs="Times New Roman"/>
          <w:sz w:val="28"/>
          <w:szCs w:val="28"/>
        </w:rPr>
        <w:t xml:space="preserve">Православная картина мира. Православие как основа казачьего мировоззрения. Бог как Творец и Промыслитель мира. Мир материальный и духовных. Православный храм. Храм и его структура. Икона, Алтарь. Иконостас. </w:t>
      </w:r>
    </w:p>
    <w:p w:rsidR="00592772" w:rsidRPr="00514051" w:rsidRDefault="00592772" w:rsidP="001276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4051">
        <w:rPr>
          <w:rFonts w:ascii="Times New Roman" w:hAnsi="Times New Roman" w:cs="Times New Roman"/>
          <w:bCs/>
          <w:i/>
          <w:sz w:val="28"/>
          <w:szCs w:val="28"/>
        </w:rPr>
        <w:t>История казачества</w:t>
      </w:r>
    </w:p>
    <w:p w:rsidR="00F65E88" w:rsidRPr="00514051" w:rsidRDefault="00592772" w:rsidP="00127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51">
        <w:rPr>
          <w:rFonts w:ascii="Times New Roman" w:hAnsi="Times New Roman" w:cs="Times New Roman"/>
          <w:sz w:val="28"/>
          <w:szCs w:val="28"/>
        </w:rPr>
        <w:lastRenderedPageBreak/>
        <w:t>Происхождение и формирование казачества. История казачества как часть общей истории России.</w:t>
      </w:r>
    </w:p>
    <w:p w:rsidR="00592772" w:rsidRPr="00514051" w:rsidRDefault="00592772" w:rsidP="001276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4051">
        <w:rPr>
          <w:rFonts w:ascii="Times New Roman" w:hAnsi="Times New Roman" w:cs="Times New Roman"/>
          <w:bCs/>
          <w:i/>
          <w:sz w:val="28"/>
          <w:szCs w:val="28"/>
        </w:rPr>
        <w:t>Традиционное казачье вооружение</w:t>
      </w:r>
    </w:p>
    <w:p w:rsidR="00592772" w:rsidRPr="00514051" w:rsidRDefault="00592772" w:rsidP="00127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51">
        <w:rPr>
          <w:rFonts w:ascii="Times New Roman" w:hAnsi="Times New Roman" w:cs="Times New Roman"/>
          <w:sz w:val="28"/>
          <w:szCs w:val="28"/>
        </w:rPr>
        <w:t>Казачья шашка, нагайка, пика, лук. Фланкировка традиционным вооружением. Стрельба из лука. Метание ножей в мишень.</w:t>
      </w:r>
    </w:p>
    <w:p w:rsidR="00592772" w:rsidRPr="00514051" w:rsidRDefault="00592772" w:rsidP="001276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4051">
        <w:rPr>
          <w:rFonts w:ascii="Times New Roman" w:hAnsi="Times New Roman" w:cs="Times New Roman"/>
          <w:bCs/>
          <w:i/>
          <w:sz w:val="28"/>
          <w:szCs w:val="28"/>
        </w:rPr>
        <w:t>Традиционный фольклор</w:t>
      </w:r>
    </w:p>
    <w:p w:rsidR="00592772" w:rsidRPr="00514051" w:rsidRDefault="00514051" w:rsidP="00127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51">
        <w:rPr>
          <w:rFonts w:ascii="Times New Roman" w:hAnsi="Times New Roman" w:cs="Times New Roman"/>
          <w:sz w:val="28"/>
          <w:szCs w:val="28"/>
        </w:rPr>
        <w:t>Разновидности казачьих песен. Разновидности казачьих танцев. Сочетания танца и боевого искусства казака с использованием традиционных видов оружия.</w:t>
      </w:r>
    </w:p>
    <w:p w:rsidR="00514051" w:rsidRPr="00514051" w:rsidRDefault="00514051" w:rsidP="00127603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14051">
        <w:rPr>
          <w:rFonts w:ascii="Times New Roman" w:hAnsi="Times New Roman" w:cs="Times New Roman"/>
          <w:bCs/>
          <w:i/>
          <w:sz w:val="28"/>
          <w:szCs w:val="28"/>
        </w:rPr>
        <w:t>Казачьий стиль верховой езды</w:t>
      </w:r>
    </w:p>
    <w:p w:rsidR="00514051" w:rsidRPr="00514051" w:rsidRDefault="00514051" w:rsidP="00127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051">
        <w:rPr>
          <w:rFonts w:ascii="Times New Roman" w:hAnsi="Times New Roman" w:cs="Times New Roman"/>
          <w:sz w:val="28"/>
          <w:szCs w:val="28"/>
        </w:rPr>
        <w:t>Пароды лошадей, характер воспитания наездника. Уход и обращение с лошадьми. Конная упряжь для верховой езды. Техника и порядок седлания, накладки упряжи на коня для верховой езды. Верховая езда с инструктором. Посадка классическая и степная</w:t>
      </w:r>
    </w:p>
    <w:p w:rsidR="00514051" w:rsidRPr="00514051" w:rsidRDefault="00514051" w:rsidP="00F65E8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5"/>
        <w:gridCol w:w="5245"/>
        <w:gridCol w:w="992"/>
        <w:gridCol w:w="1276"/>
        <w:gridCol w:w="816"/>
      </w:tblGrid>
      <w:tr w:rsidR="00F65E88" w:rsidRPr="00F65E88" w:rsidTr="00F65E88">
        <w:tc>
          <w:tcPr>
            <w:tcW w:w="6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2772" w:rsidRDefault="00F65E88" w:rsidP="00F65E88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Вариативная часть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B45CF5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</w:tr>
      <w:tr w:rsidR="00F65E88" w:rsidRPr="00F65E88" w:rsidTr="00F65E88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B45CF5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Спортивные игры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F65E88" w:rsidRPr="00F65E88" w:rsidTr="00F65E88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B45CF5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Состязание между специализированными группами по военно-прикладным видам спорта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F65E88" w:rsidRPr="00F65E88" w:rsidTr="00F65E88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4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B45CF5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Комплексное занятие. Полевой выход.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E88" w:rsidRPr="00B45CF5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45C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</w:tr>
      <w:tr w:rsidR="00F65E88" w:rsidRPr="00F65E88" w:rsidTr="00F65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74" w:type="dxa"/>
            <w:gridSpan w:val="5"/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Спортивные игры.</w:t>
            </w:r>
          </w:p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Меры безопасности и правила игры в волейбол, баскетбол и минифутбол. Совершенствование техники спортивных игр.</w:t>
            </w:r>
          </w:p>
        </w:tc>
      </w:tr>
      <w:tr w:rsidR="00F65E88" w:rsidRPr="00F65E88" w:rsidTr="00F65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74" w:type="dxa"/>
            <w:gridSpan w:val="5"/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Состязание между специализированными группами по военно-прикладным видам спорта. </w:t>
            </w:r>
          </w:p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Состязание по стрельбе из пневматической винтовки. Состязание по подтягиванию на перекладине.</w:t>
            </w:r>
          </w:p>
        </w:tc>
      </w:tr>
      <w:tr w:rsidR="00F65E88" w:rsidRPr="00F65E88" w:rsidTr="00F65E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74" w:type="dxa"/>
            <w:gridSpan w:val="5"/>
          </w:tcPr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Комплексное занятие. Полевой выход.</w:t>
            </w:r>
          </w:p>
          <w:p w:rsidR="00F65E88" w:rsidRPr="00F65E88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полевому выходу. Меры безопасности в походе. Совершение пешего перехода. Оборудование стоянки. Правила разведения костра, меры пожарной безопасности. Приготовление пищи. Виды укрытий от ненастной погоды и правила их оборудования.</w:t>
            </w:r>
          </w:p>
        </w:tc>
      </w:tr>
    </w:tbl>
    <w:p w:rsidR="00D60E84" w:rsidRDefault="00D60E84" w:rsidP="00B55CBC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  <w:sectPr w:rsidR="00D60E84" w:rsidSect="007A62F1">
          <w:footerReference w:type="default" r:id="rId8"/>
          <w:pgSz w:w="11906" w:h="16838"/>
          <w:pgMar w:top="624" w:right="566" w:bottom="624" w:left="1134" w:header="709" w:footer="709" w:gutter="0"/>
          <w:pgNumType w:start="1"/>
          <w:cols w:space="708"/>
          <w:docGrid w:linePitch="360"/>
        </w:sectPr>
      </w:pPr>
    </w:p>
    <w:p w:rsidR="00D60E84" w:rsidRPr="00F65E88" w:rsidRDefault="00D60E84" w:rsidP="00D60E84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1" w:name="_Hlk81523493"/>
      <w:r w:rsidRPr="00F65E88">
        <w:rPr>
          <w:rFonts w:ascii="Times New Roman" w:eastAsia="Calibri" w:hAnsi="Times New Roman" w:cs="Times New Roman"/>
          <w:sz w:val="24"/>
          <w:szCs w:val="24"/>
        </w:rPr>
        <w:lastRenderedPageBreak/>
        <w:t>Рабочая программа 1 года обучения:</w:t>
      </w:r>
    </w:p>
    <w:tbl>
      <w:tblPr>
        <w:tblW w:w="1556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2835"/>
        <w:gridCol w:w="993"/>
        <w:gridCol w:w="3828"/>
        <w:gridCol w:w="992"/>
        <w:gridCol w:w="3827"/>
        <w:gridCol w:w="2097"/>
      </w:tblGrid>
      <w:tr w:rsidR="00D60E84" w:rsidRPr="00F65E88" w:rsidTr="00B55CBC">
        <w:trPr>
          <w:trHeight w:val="83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(общее кол-во часов)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занятия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Требования к уровню подготовки обучающихся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 подведения итогов</w:t>
            </w:r>
          </w:p>
        </w:tc>
      </w:tr>
      <w:tr w:rsidR="00D60E84" w:rsidRPr="00F65E88" w:rsidTr="00B55CBC">
        <w:trPr>
          <w:trHeight w:val="269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 ч.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Введение в военную профессию. </w:t>
            </w:r>
            <w:r w:rsidRPr="00834E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Инструктаж по технике безопасности на занятиях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rPr>
          <w:trHeight w:val="346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60017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Основы тактических действий МСО в обороне и наступлении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60017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Стрелковое оружие взвода: назначение, боевые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Стрелковое оружие взвода: назначение, боевые характеристики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60017" w:rsidRDefault="00D60E84" w:rsidP="00EC2C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0017">
              <w:rPr>
                <w:rFonts w:ascii="Times New Roman" w:hAnsi="Times New Roman" w:cs="Times New Roman"/>
                <w:bCs/>
                <w:sz w:val="24"/>
                <w:szCs w:val="24"/>
              </w:rPr>
              <w:t>Радиационная, химическая и</w:t>
            </w:r>
          </w:p>
          <w:p w:rsidR="00D60E84" w:rsidRPr="00560017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биологическая защита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средства защиты от ОМП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60017" w:rsidRDefault="00D60E84" w:rsidP="00EC2C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0017">
              <w:rPr>
                <w:rFonts w:ascii="Times New Roman" w:hAnsi="Times New Roman" w:cs="Times New Roman"/>
                <w:bCs/>
                <w:sz w:val="24"/>
                <w:szCs w:val="24"/>
              </w:rPr>
              <w:t>Радиационная, химическая и</w:t>
            </w:r>
          </w:p>
          <w:p w:rsidR="00D60E84" w:rsidRPr="00560017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биологическая защита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средства защиты от ОМП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Октябрь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60017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приемы и движения без оружия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60017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приемы и движения без оружия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1A443C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4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Военная топография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на местности по карте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знаний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1A443C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4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Военно-медицинская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Раны, способы эвакуации раненых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1A443C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4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1A443C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Техника бега на короткие дистанции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19FA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4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1A443C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Техника бега на средние дистанции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19FA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1A443C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443C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72B8">
              <w:rPr>
                <w:rFonts w:ascii="Times New Roman" w:hAnsi="Times New Roman" w:cs="Times New Roman"/>
                <w:sz w:val="24"/>
                <w:szCs w:val="24"/>
              </w:rPr>
              <w:t>Православная картина мира.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72B8">
              <w:rPr>
                <w:rFonts w:ascii="Times New Roman" w:hAnsi="Times New Roman" w:cs="Times New Roman"/>
                <w:sz w:val="24"/>
                <w:szCs w:val="24"/>
              </w:rPr>
              <w:t>Православие как основа казачьего мировоззрения. Бог как Творец и Промыслитель мира. Мир материальный и духовных.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41035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03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История казачества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E72B8">
              <w:rPr>
                <w:rFonts w:ascii="Times New Roman" w:hAnsi="Times New Roman" w:cs="Times New Roman"/>
                <w:sz w:val="24"/>
                <w:szCs w:val="24"/>
              </w:rPr>
              <w:t>Происхождение и формирование казачества.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rPr>
          <w:trHeight w:val="60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84" w:rsidRPr="00A41035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035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Казачья шашка, нагайка, пика, лук.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Ноябрь 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3248E6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48E6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Разновидности казачьих песен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3248E6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48E6">
              <w:rPr>
                <w:rFonts w:ascii="Times New Roman" w:hAnsi="Times New Roman" w:cs="Times New Roman"/>
                <w:bCs/>
                <w:sz w:val="24"/>
                <w:szCs w:val="24"/>
              </w:rPr>
              <w:t>Казачьий стиль верховой езды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Пароды лошадей, характер воспитания наездника. Уход и обращение с лошадьми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rPr>
          <w:trHeight w:val="638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Правовые основы организации обороны страны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</w:pPr>
            <w:r w:rsidRPr="006F446E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Нормативные документы, регламентирующие подготовку </w:t>
            </w: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учащихся к военной службе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6F446E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rPr>
          <w:trHeight w:val="84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Обязанности солдата в бою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Наблюдение в бою. Обязанности наблюдателя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стрельбы из пневматической винтовки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rPr>
          <w:trHeight w:val="690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4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Военная топография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по азимутам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4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Военно-медицинская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помощь при кровотечениях, ушибах, вывихах, растяжениях связок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4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Специальная физическая подготовка спринтера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rPr>
          <w:trHeight w:val="440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Декабрь 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62899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2899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E72B8">
              <w:rPr>
                <w:rFonts w:ascii="Times New Roman" w:hAnsi="Times New Roman" w:cs="Times New Roman"/>
                <w:sz w:val="24"/>
                <w:szCs w:val="24"/>
              </w:rPr>
              <w:t>Православный храм.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72B8">
              <w:rPr>
                <w:rFonts w:ascii="Times New Roman" w:hAnsi="Times New Roman" w:cs="Times New Roman"/>
                <w:sz w:val="24"/>
                <w:szCs w:val="24"/>
              </w:rPr>
              <w:t>Храм и его структура. Икона, Алтарь. Иконостас.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rPr>
          <w:trHeight w:val="564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143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стрельбы из пневматической винтовки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14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14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Специальная физическая 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подготовка стайера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143B">
              <w:rPr>
                <w:rFonts w:ascii="Times New Roman" w:hAnsi="Times New Roman" w:cs="Times New Roman"/>
                <w:bCs/>
                <w:sz w:val="24"/>
                <w:szCs w:val="24"/>
              </w:rPr>
              <w:t>История казачества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14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014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История казачества как часть общей истории России.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rPr>
          <w:trHeight w:val="699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143B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Фланкировка традиционным вооружением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143B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Разновидности казачьих танцев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rPr>
          <w:trHeight w:val="71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14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стрельбы из пневматической винтовки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A0143B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14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приемы и движение с оружием</w:t>
            </w:r>
            <w:r w:rsidRPr="00A175B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C0510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5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метания гранаты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5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атлетического двоеборья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rPr>
          <w:trHeight w:val="690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143B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Фланкировка традиционным вооружением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знаний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510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Сочетания танца и боевого искусства казака с использованием традиционных видов оружия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C0510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510">
              <w:rPr>
                <w:rFonts w:ascii="Times New Roman" w:hAnsi="Times New Roman" w:cs="Times New Roman"/>
                <w:bCs/>
                <w:sz w:val="24"/>
                <w:szCs w:val="24"/>
              </w:rPr>
              <w:t>Казачьий стиль верховой езды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Конная упряжь для верховой езды. Техника и порядок седлания, накладки упряжи на коня для верховой езды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Основные документы, регламентирующие военную службу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C0510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5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на поле боя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5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Передвижение солдата при ведении боя в особых условиях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21FA9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1F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стрельбы из пневматической винтовки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21FA9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1F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приемы и движение с оружием</w:t>
            </w:r>
            <w:r w:rsidRPr="00A175B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Февраль 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5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метания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21FA9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1F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Традиционное казачье </w:t>
            </w:r>
            <w:r w:rsidRPr="00221FA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Стрельба из лука.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21FA9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1FA9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Сочетания танца и боевого искусства казака с использованием традиционных видов оружия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Военная история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Основные события военной истории государства до 1917 года.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B336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36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в обороне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36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Уничтожение живой силы, бронетехники противника ручными гранатами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B336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3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стрельбы из пневматической винтовки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B336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3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 отделения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rPr>
          <w:trHeight w:val="1095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84" w:rsidRPr="005B336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3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Военно-медицинская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оказания первой помощи при переломах костей, травматическом шоке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 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Март 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3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Лыжная подготовка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368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Стрельба из лука.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5B336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368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Сочетания танца и боевого искусства казака с использованием традиционных видов оружия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D46F63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F63">
              <w:rPr>
                <w:rFonts w:ascii="Times New Roman" w:hAnsi="Times New Roman" w:cs="Times New Roman"/>
                <w:bCs/>
                <w:sz w:val="24"/>
                <w:szCs w:val="24"/>
              </w:rPr>
              <w:t>Казачьий стиль верховой езды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Верховая езда с инструктором. Посадка классическая и степная.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D46F63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F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Лыжная подготовка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Военная история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Особенности развития Вооруженных сил в советский период (1918-1992 гг.)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D46F63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D46F6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в наступлении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F6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на марше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rPr>
          <w:trHeight w:val="75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84" w:rsidRPr="00D46F63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F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меткой стрельбой по мишени с черным кругом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Апрель 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на перекладине (специальная физическая подготовка)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D46F63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F63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sz w:val="24"/>
                <w:szCs w:val="24"/>
              </w:rPr>
              <w:t>Метание ножей в мишень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D46F63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F6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при расположении на месте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F6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Действие МСО в дозоре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34D1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стрельба из пневматической винтовки по условиям соревнований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34D1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на перекладине (специальная физическая подготовка)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34D1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Инженерное оборудование позиции отделения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часть пистолета Макарова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навыков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Развитие силы и силовой </w:t>
            </w:r>
            <w:r w:rsidRPr="00F65E8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lastRenderedPageBreak/>
              <w:t>выносливости мышц, участвующих в выполнении упражнений на перекладине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часть автомата Калашникова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Развитие силы и силовой выносливости мышц, участвующих в выполнении упражнений на перекладине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выполнения толчка двух гирь по длинному циклу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rPr>
          <w:trHeight w:val="43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и боевые свойства ручных осколочных и противотанковых гранат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60E84" w:rsidRPr="00F65E88" w:rsidTr="00B55CBC">
        <w:trPr>
          <w:trHeight w:val="430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234D1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828" w:type="dxa"/>
          </w:tcPr>
          <w:p w:rsidR="00D60E84" w:rsidRPr="00834E6A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и техника метания ручных осколочных гранат</w:t>
            </w:r>
          </w:p>
        </w:tc>
        <w:tc>
          <w:tcPr>
            <w:tcW w:w="992" w:type="dxa"/>
          </w:tcPr>
          <w:p w:rsidR="00D60E84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Май </w:t>
            </w:r>
          </w:p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специальной выносливости атлетического двоеборца в толчке двух гирь по длинному циклу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кучной стрельбы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комплексов прикладного функционального 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многоборья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знаний практическими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комплексов прикладного функционального многоборья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и правила стрельбы из автомата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Рукопашный бой: 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 страховка, стойки перемещения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jc w:val="center"/>
              <w:rPr>
                <w:rFonts w:ascii="Calibri" w:eastAsia="Calibri" w:hAnsi="Calibri" w:cs="Times New Roman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4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и правила стрельбы из пистолета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D60E84" w:rsidRPr="00F65E88" w:rsidTr="00B55CBC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D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3828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Рукопашный бой: Техника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ударов руками и защиты от ударов</w:t>
            </w:r>
          </w:p>
        </w:tc>
        <w:tc>
          <w:tcPr>
            <w:tcW w:w="992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D60E84" w:rsidRPr="00F65E88" w:rsidRDefault="00D60E84" w:rsidP="00EC2C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bookmarkEnd w:id="1"/>
    </w:tbl>
    <w:p w:rsidR="00C07564" w:rsidRDefault="00C07564" w:rsidP="00F65E88">
      <w:pPr>
        <w:tabs>
          <w:tab w:val="left" w:pos="2970"/>
        </w:tabs>
        <w:spacing w:after="200" w:line="276" w:lineRule="auto"/>
        <w:rPr>
          <w:rFonts w:ascii="Calibri" w:eastAsia="Times New Roman" w:hAnsi="Calibri" w:cs="Calibri"/>
        </w:rPr>
      </w:pPr>
    </w:p>
    <w:p w:rsidR="00C07564" w:rsidRDefault="00C07564" w:rsidP="00C07564">
      <w:pPr>
        <w:spacing w:line="240" w:lineRule="auto"/>
        <w:rPr>
          <w:rFonts w:eastAsia="Calibri" w:cs="Times New Roman"/>
        </w:rPr>
      </w:pPr>
    </w:p>
    <w:p w:rsidR="00C07564" w:rsidRDefault="00C07564" w:rsidP="00C07564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Рабочая программа 1 года обучения (вариативная часть)</w:t>
      </w:r>
    </w:p>
    <w:tbl>
      <w:tblPr>
        <w:tblW w:w="158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4"/>
        <w:gridCol w:w="2267"/>
        <w:gridCol w:w="1134"/>
        <w:gridCol w:w="2551"/>
        <w:gridCol w:w="992"/>
        <w:gridCol w:w="4534"/>
        <w:gridCol w:w="3118"/>
      </w:tblGrid>
      <w:tr w:rsidR="00C07564" w:rsidTr="00BC4869">
        <w:trPr>
          <w:trHeight w:val="832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(общее кол-во часов)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занятия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Требования к уровню подготовки обучающихся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 подведения итогов</w:t>
            </w:r>
          </w:p>
        </w:tc>
      </w:tr>
      <w:tr w:rsidR="00C07564" w:rsidTr="00BC4869">
        <w:trPr>
          <w:trHeight w:val="269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Вводное занятие. 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занятие. Спортивные игры. Волейбол.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Волейбол. История происхождения игры, основные виды передач.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rPr>
          <w:trHeight w:val="346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Военно – спортивное многоборье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основные военно-прикладные виды спорта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подготовиться к полевому выходу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что нужно для полевого выхода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C07564" w:rsidTr="00BC4869"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Октябрь</w:t>
            </w: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Волейбол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игры в волейбол.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Метание гранаты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метания гранаты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Метание гранаты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метания гранаты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 стоянки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при оборудовании стоянки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Ноябрь </w:t>
            </w: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Волейбол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и технику игры в волейбол.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Баскетбол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и технику игры в баскетбол.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Баскетбол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и технику игры в баскетбол.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Баскетбол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и технику игры в баскетбол.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Декабрь 5 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Мини- футбол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и технику игры в мини- футбол.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200" w:line="276" w:lineRule="auto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Мини- футбол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правила, а так же тактику игры в мини -футбол.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200" w:line="276" w:lineRule="auto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Мини- футбол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правила, а так же тактику игры в мини -футбол.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игры.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200" w:line="276" w:lineRule="auto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Мини- футбол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правила, а так же тактику игры в мини -футбол. Игра.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rPr>
          <w:trHeight w:val="1011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Метание гранаты.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метания гранаты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Январь  3 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Метание гранаты.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метания гранаты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Лыжные гонки.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передвижения на лыжах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Лыжные гонки.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передвижения на лыжах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Февраль 4ч.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Лыжные гонки.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передвижения на лыжах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Лыжные гонки.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передвижения на лыжах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rPr>
          <w:trHeight w:val="904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Прикладные виды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Военно – спортивное многоборье. Стрельба из ПВ.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7564" w:rsidRDefault="00C075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технику прицеливания и стрельбы из пневматического оружия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Пеший поход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пешего похода.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Март</w:t>
            </w: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 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разбить бивак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при разбивке бивака.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rPr>
          <w:trHeight w:val="690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Костер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виды костров, правила и ТБ при разведении и пользовании огнем.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Костер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виды костров, правила и ТБ при разведении и пользовании огнем.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Приготовление пищи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приготовления пищи в полевых условиях.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rPr>
          <w:trHeight w:val="440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Приготовление пищи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Знать правила приготовления пищи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полевых условиях.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Закрепление знаний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практическими навыками</w:t>
            </w:r>
          </w:p>
        </w:tc>
      </w:tr>
      <w:tr w:rsidR="00C07564" w:rsidTr="00BC4869">
        <w:trPr>
          <w:trHeight w:val="564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Апрель </w:t>
            </w: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укрыться от ненастья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виды укрытий от ненастья.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опрос. 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Палатка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установки палатки.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Ориентирование на местности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основные правила при ориентировании на местности.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rPr>
          <w:trHeight w:val="699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Преодоление преград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преодоления водных преград.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Май</w:t>
            </w:r>
          </w:p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ч.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Преодоление преград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преодоления водных преград.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rPr>
          <w:trHeight w:val="711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Преодоление преград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преодоления  преград.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C07564" w:rsidTr="00BC4869"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Полевой выход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Первая помощь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Знать правила оказания первой помощи при ожогах, травмах и укусов клещей и змей.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564" w:rsidRDefault="00C075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</w:tbl>
    <w:p w:rsidR="00E366A5" w:rsidRDefault="00E366A5" w:rsidP="00F65E88">
      <w:pPr>
        <w:tabs>
          <w:tab w:val="left" w:pos="2970"/>
        </w:tabs>
        <w:spacing w:after="200" w:line="276" w:lineRule="auto"/>
        <w:rPr>
          <w:rFonts w:ascii="Calibri" w:eastAsia="Times New Roman" w:hAnsi="Calibri" w:cs="Calibri"/>
        </w:rPr>
        <w:sectPr w:rsidR="00E366A5" w:rsidSect="00D60E84">
          <w:pgSz w:w="16838" w:h="11906" w:orient="landscape"/>
          <w:pgMar w:top="709" w:right="624" w:bottom="567" w:left="624" w:header="709" w:footer="709" w:gutter="0"/>
          <w:cols w:space="708"/>
          <w:docGrid w:linePitch="360"/>
        </w:sectPr>
      </w:pPr>
    </w:p>
    <w:p w:rsidR="00E366A5" w:rsidRPr="00F65E88" w:rsidRDefault="00E366A5" w:rsidP="00F65E88">
      <w:pPr>
        <w:tabs>
          <w:tab w:val="left" w:pos="2970"/>
        </w:tabs>
        <w:spacing w:after="200" w:line="276" w:lineRule="auto"/>
        <w:rPr>
          <w:rFonts w:ascii="Calibri" w:eastAsia="Times New Roman" w:hAnsi="Calibri" w:cs="Calibri"/>
        </w:rPr>
      </w:pPr>
    </w:p>
    <w:p w:rsidR="00F65E88" w:rsidRPr="00F65E88" w:rsidRDefault="00F65E88" w:rsidP="00F65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Календарный учебный график 2 года обучения</w:t>
      </w:r>
    </w:p>
    <w:tbl>
      <w:tblPr>
        <w:tblW w:w="1032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16"/>
        <w:gridCol w:w="29"/>
        <w:gridCol w:w="5956"/>
        <w:gridCol w:w="992"/>
        <w:gridCol w:w="1276"/>
        <w:gridCol w:w="853"/>
      </w:tblGrid>
      <w:tr w:rsidR="00F65E88" w:rsidRPr="00F65E88" w:rsidTr="00003968"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темы</w:t>
            </w:r>
          </w:p>
        </w:tc>
        <w:tc>
          <w:tcPr>
            <w:tcW w:w="5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темы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F65E88" w:rsidRPr="00F65E88" w:rsidTr="00003968"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F65E88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</w:tr>
      <w:tr w:rsidR="00F65E88" w:rsidRPr="00F65E88" w:rsidTr="00003968">
        <w:trPr>
          <w:trHeight w:val="382"/>
        </w:trPr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Инвариантная  часть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572D89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F22A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  <w:r w:rsidR="00F22A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144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1. «Основы военной службы»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E366A5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Концепция национальной безопасности</w:t>
            </w:r>
          </w:p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366A5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Военная доктрина России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366A5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Общевоинские уставы -закон воинской жизни</w:t>
            </w:r>
            <w:r w:rsidR="000D13CB"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E366A5" w:rsidRPr="00F65E88" w:rsidTr="00003968">
        <w:trPr>
          <w:trHeight w:val="530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Права и ответственность военнослужащих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366A5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Памяти поколений -Дни воинской славы России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366A5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6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Верность боевым традициям Вооруженных сил России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366A5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7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Выдающиеся полководцы России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6A5" w:rsidRPr="00591AE6" w:rsidRDefault="00E366A5" w:rsidP="00E366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Раздел 2. «Основы военных знаний»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Тема 1 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Тактико-техническая характеристика вооружения  и боевой техники мотострелкового взвода (МСВ) на БТР и БМП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Основы тактических действий взвода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Способы управление военнослужащими МСВ в бою. Специальные сигналы и жесты 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Наблюдательный пост: способы маскировки, порядок наблюдения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F22A25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F22A25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Боевой порядок МСВ в наступлении и обороне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6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Передвижение солдата при ведении боя в особых условиях: лес, горы, населенные пункты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7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Действия МСВ в обороне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8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Уничтожение живой силы, бронетехники противника ручными гранатами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9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Действия  МСВ в наступлении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F22A25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10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Действия МСВ на марше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F22A25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F22A25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Действие МСВ в разведывательном дозоре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12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Тактико-техническая характеристика вооружения  и боевой техники мотострелкового взвода (МСВ) на БТР и БМП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rPr>
          <w:trHeight w:val="351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13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Основы тактических действий взвода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Ручные противотанковые средства МСВ: назначение, боевые свойства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Тема 2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Внутренняя баллистика. Явление выстрел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Тема 3 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Внешняя баллистика. Прямой выстрел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Овладение техникой кучной стрельбы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Совершенствование меткой стрельбой по мишени с черным кругом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6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Контрольная стрельба из пневматической винтовки по условиям соревнований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rPr>
          <w:trHeight w:val="505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7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Материальная часть автомата Калашникова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8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Приемы и техника метания ручных осколочных гранат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Строевые приемы и движения без оружия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Строевые приемы и движения с оружием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Строи взвода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Тренировка в выполнении строевых приемов в составе взвода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Сигналы управления строем. Действия военнослужащих у машин и на машинах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Военная топография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Ориентирование на местности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Современное навигационное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tabs>
                <w:tab w:val="left" w:pos="25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ab/>
              <w:t>Военно-медицинская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F65E88" w:rsidRPr="00F65E88" w:rsidTr="00003968">
        <w:trPr>
          <w:trHeight w:val="325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Способы эвакуации раненых из автомобилей и бронетехники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6132EC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Оказание помощи при остановке сердца и дыхания, тепловом и солнечном ударе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Первая помощь при ожогах, обморожении, электротравмах, при поражении взрывной волной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6132E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6132E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Техника бега на короткие дистанции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eastAsia="ru-RU"/>
              </w:rPr>
              <w:t>Специальная физическая подготовка спринтера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Техника бега на средние дистанции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Специальная физическая подготовка стайера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Техника метания гранаты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6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Специальная физическая подготовка метания</w:t>
            </w:r>
            <w:r w:rsidR="00D1193F"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7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Лыжная подготовка</w:t>
            </w:r>
            <w:r w:rsidR="00C63423"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8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Подтягивание на перекладине (специальная физическая подготовка)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9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Специальная физическая подготовка атлетического двоеборья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Тема 10 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eastAsia="ru-RU"/>
              </w:rPr>
              <w:t>Развитие силы и силовой выносливости мышц, участвующих в выполнении упражнений на перекладине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Тема 11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Техника выполнения толчка двух гирь по длинному циклу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12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специальной выносливости атлетического двоеборца в толчке двух гирь по длинному  циклу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13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Техника преодоления препятствий с помощью «ромба», «бабочки» и других средств.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EC2C7D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14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комплексов прикладного функционального многоборья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EC2C7D" w:rsidP="00EC2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C7D" w:rsidRPr="00591AE6" w:rsidRDefault="006132EC" w:rsidP="00EC2C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Парашютная 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5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Укладка и подготовка парашютов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6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Правила передвижения по аэродрому и меры безопасности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8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Отработка на земле элементов прыжка с парашютом</w:t>
            </w:r>
            <w:r w:rsidR="007733A7"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EC2C7D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F65E88" w:rsidRPr="00F65E88" w:rsidTr="00003968"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8E312A" w:rsidP="00F65E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Радиационная, химическая и биологическая защита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F65E88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Индивидуальные средства защиты от ОМП</w:t>
            </w:r>
            <w:r w:rsidR="004B725A"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E88" w:rsidRPr="00591AE6" w:rsidRDefault="00F65E88" w:rsidP="00F65E88">
            <w:pPr>
              <w:tabs>
                <w:tab w:val="left" w:pos="180"/>
                <w:tab w:val="center" w:pos="30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ab/>
              <w:t>4</w:t>
            </w:r>
          </w:p>
        </w:tc>
      </w:tr>
      <w:tr w:rsidR="008E312A" w:rsidRPr="00F65E88" w:rsidTr="00BC4869">
        <w:trPr>
          <w:trHeight w:val="87"/>
        </w:trPr>
        <w:tc>
          <w:tcPr>
            <w:tcW w:w="10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Раздел № 3 «Основы воинской культуры казачества»</w:t>
            </w:r>
          </w:p>
        </w:tc>
      </w:tr>
      <w:tr w:rsidR="008E312A" w:rsidRPr="00A26D1F" w:rsidTr="00003968">
        <w:trPr>
          <w:trHeight w:val="86"/>
        </w:trPr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8E312A" w:rsidRPr="000E72B8" w:rsidTr="00003968">
        <w:trPr>
          <w:trHeight w:val="49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Православный календарь.</w:t>
            </w:r>
          </w:p>
          <w:p w:rsidR="008E312A" w:rsidRPr="00591AE6" w:rsidRDefault="008E312A" w:rsidP="008E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Церковный год. Богослужебное время. Богослужебные книги. Двунадесятые праздники. Пост: история и духовный смысл.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Tr="00003968">
        <w:trPr>
          <w:trHeight w:val="256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Молитва. Обряды и символические действия в храме.</w:t>
            </w:r>
          </w:p>
          <w:p w:rsidR="008E312A" w:rsidRPr="00591AE6" w:rsidRDefault="008E312A" w:rsidP="008E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Молитва как диалог с Богом. Обряды и символические действия. Крестное знамение. Коленопреклонение и падение ниц. Благословение. Возжигание свечей. Каждение. Окропление святой водой.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Tr="00003968">
        <w:trPr>
          <w:trHeight w:val="256"/>
        </w:trPr>
        <w:tc>
          <w:tcPr>
            <w:tcW w:w="12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Церковные таинства.</w:t>
            </w:r>
          </w:p>
          <w:p w:rsidR="008E312A" w:rsidRPr="00591AE6" w:rsidRDefault="008E312A" w:rsidP="008E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Таинства Крещения, Миропомазания, Брака, Покояния, Евхаристии, Соборования, Священства.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RPr="000E72B8" w:rsidTr="00003968">
        <w:trPr>
          <w:trHeight w:val="44"/>
        </w:trPr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История казачества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8E312A" w:rsidRPr="000E72B8" w:rsidTr="00003968">
        <w:trPr>
          <w:trHeight w:val="232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Казачья вольница и служба казаков России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RPr="000E72B8" w:rsidTr="00003968">
        <w:trPr>
          <w:trHeight w:val="256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Казачество в 20 веке.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RPr="000E72B8" w:rsidTr="00003968">
        <w:trPr>
          <w:trHeight w:val="256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Современное состояние Российского казачества.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4B725A" w:rsidP="008E3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4B725A" w:rsidP="008E31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RPr="005649B7" w:rsidTr="00003968">
        <w:trPr>
          <w:trHeight w:val="38"/>
        </w:trPr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</w:tr>
      <w:tr w:rsidR="008E312A" w:rsidRPr="005649B7" w:rsidTr="00003968">
        <w:trPr>
          <w:trHeight w:val="33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Казачья шашка, нагайка, пика, лук.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RPr="005649B7" w:rsidTr="00003968">
        <w:trPr>
          <w:trHeight w:val="33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Фланкировка традиционным вооружением </w:t>
            </w:r>
            <w:r w:rsidR="00687CD1"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8E312A" w:rsidRPr="005649B7" w:rsidTr="00003968">
        <w:trPr>
          <w:trHeight w:val="33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Стрельба из лука. </w:t>
            </w:r>
            <w:r w:rsidR="00BA4EA6"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8E312A" w:rsidRPr="005649B7" w:rsidTr="00003968">
        <w:trPr>
          <w:trHeight w:val="33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Метание ножей в мишень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RPr="005649B7" w:rsidTr="00003968">
        <w:trPr>
          <w:trHeight w:val="33"/>
        </w:trPr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Традиционный фольклор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</w:tr>
      <w:tr w:rsidR="008E312A" w:rsidRPr="005649B7" w:rsidTr="00003968">
        <w:trPr>
          <w:trHeight w:val="35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Разновидности казачьих песен</w:t>
            </w:r>
            <w:r w:rsidR="004B725A"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87CD1"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8E312A" w:rsidRPr="005649B7" w:rsidTr="00003968">
        <w:trPr>
          <w:trHeight w:val="26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2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Разновидности казачьих танцев</w:t>
            </w:r>
            <w:r w:rsidR="00BA4EA6"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1193F"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8E312A" w:rsidRPr="005649B7" w:rsidTr="00003968">
        <w:trPr>
          <w:trHeight w:val="26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Сочетания танца и боевого искусства казака с использованием традиционных видов оружия 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E312A" w:rsidRPr="005649B7" w:rsidTr="00003968">
        <w:trPr>
          <w:trHeight w:val="26"/>
        </w:trPr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91A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Казачьий стиль верховой езды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9E2AC5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8E312A" w:rsidRPr="00591AE6" w:rsidRDefault="008E312A" w:rsidP="00196C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0D13CB" w:rsidRPr="00B45CF5" w:rsidTr="00003968">
        <w:trPr>
          <w:trHeight w:val="26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Верховая езда с инструктором. Посадка классическая и степная.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0D13CB" w:rsidRPr="00B45CF5" w:rsidTr="00003968">
        <w:trPr>
          <w:trHeight w:val="26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Тема 4</w:t>
            </w:r>
          </w:p>
        </w:tc>
        <w:tc>
          <w:tcPr>
            <w:tcW w:w="5956" w:type="dxa"/>
            <w:tcBorders>
              <w:left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Выездка лошадей</w:t>
            </w:r>
            <w:r w:rsidR="00687CD1" w:rsidRPr="00591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0D13CB" w:rsidRPr="00F65E88" w:rsidTr="00003968">
        <w:trPr>
          <w:trHeight w:val="87"/>
        </w:trPr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D13CB" w:rsidRPr="00F65E88" w:rsidTr="00003968">
        <w:trPr>
          <w:trHeight w:val="235"/>
        </w:trPr>
        <w:tc>
          <w:tcPr>
            <w:tcW w:w="7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Вариативная часть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</w:tr>
      <w:tr w:rsidR="000D13CB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1</w:t>
            </w: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13CB" w:rsidRPr="00591AE6" w:rsidRDefault="000D13CB" w:rsidP="000D13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Спортивные игры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0D13CB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3</w:t>
            </w: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13CB" w:rsidRPr="00591AE6" w:rsidRDefault="000D13CB" w:rsidP="000D13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Состязание между специализированными группами по военно-прикладным видам спорта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0D13CB" w:rsidRPr="00F65E88" w:rsidTr="00003968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3CB" w:rsidRPr="00591AE6" w:rsidRDefault="000D13CB" w:rsidP="000D13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4</w:t>
            </w: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13CB" w:rsidRPr="00591AE6" w:rsidRDefault="000D13CB" w:rsidP="000D13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Комплексное занятие. Полевой выход.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3CB" w:rsidRPr="00591AE6" w:rsidRDefault="000D13CB" w:rsidP="000D1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AE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</w:tr>
    </w:tbl>
    <w:p w:rsidR="00F65E88" w:rsidRPr="00F65E88" w:rsidRDefault="00F65E88" w:rsidP="00F65E88">
      <w:pPr>
        <w:spacing w:after="200" w:line="240" w:lineRule="auto"/>
        <w:rPr>
          <w:rFonts w:ascii="Calibri" w:eastAsia="Times New Roman" w:hAnsi="Calibri" w:cs="Calibri"/>
        </w:rPr>
      </w:pPr>
    </w:p>
    <w:p w:rsidR="00F65E88" w:rsidRPr="00F65E88" w:rsidRDefault="00F65E88" w:rsidP="00F65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учебного материала   2 года обучения</w:t>
      </w:r>
    </w:p>
    <w:p w:rsidR="00F65E88" w:rsidRPr="00F65E88" w:rsidRDefault="00F65E88" w:rsidP="00F65E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№ 1. Основы военной службы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Основы военного законодательства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Концепция национальной безопасности Российской Федерации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в мировом сообществе. Национальные интересы России. Угрозы национальной безопасности Российской Федерации. Обеспечение национальной безопасности Российской Федерации.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Военная доктрина России.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Военно-политические основы военной доктрины. Военная организация государства. Руководство военной организацией государства. Основы применения Вооруженных Сил Российской Федерации и других войск. Основные задачи Вооруженных Сил РФ и других войск.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Общевоинские уставы РФ-закон воинской жизни.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Общевоинские уставы - нормативно-правовые акты, регламентирующие жизнь и быт военнослужащих. Устав внутренней службы Вооруженных Сил РФ, Устав гарнизонной и караульной службы Вооруженных сил РФ, Дисциплинарный устав Вооруженных сил РФ, Строевой устав Вооруженных сил РФ, их предназначение и основные положения.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 и ответственность военнослужащих.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Общие права военнослужащих. Общие обязанности военнослужащих. Виды ответственности, установленной для военнослужащих(дисциплинарная, административная, гражданско-правовая, материальная, уголовная). Дисциплинарные взыскания, налагаемые на солдат и матросов, проходящих военную службу по призыву. 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Уголовная ответственность за преступления против военной службы(неисполнение приказа, нарушение уставных правил взаимоотношений между военнослужащими, самовольное  оставление части и др.).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Военная история государства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Памяти поколений – Дни воинской славы России.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Дни воинской славы России – дни славных побед, сыгравших решающую роль в истории государства. 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формы увековечения памяти российских воинов, отличившихся в сражениях, связанных с днями воинской славы России.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Верность боевым традициям Вооруженных сил России.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Патриотизм – духовно-нравственная основа личности военнослужащего-защитника Отечества, источник духовных сил воина. Воинский долг – обязанность Отечеству по </w:t>
      </w:r>
      <w:r w:rsidRPr="00F65E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его вооруженной защите. Войсковое товарищество- боевая традиция Российской армии и флота. 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Выдающие полководцы России.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Выдающие полководцы России : А.Невский, А.Суворов, М.Кутузов, Ф.Ушаков, П. Нахимов, А. Брусилов. М.Тухачевский и военноначальники гражданской войны.  Г.Жуков и полководцы Великой Отечественной войны.</w:t>
      </w:r>
    </w:p>
    <w:p w:rsidR="00F65E88" w:rsidRPr="00F65E88" w:rsidRDefault="00F65E88" w:rsidP="00BC486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№ 2. Основы военных знаний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Тактическая подготовка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Вооружение и боевая техника мотострелкового взвода, боевая характеристика   БМП-2; БТР-80, АК-74, СВД, РПГ-7В, РПК-74, ПКМ.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Основы боевых действий мотострелкового взвода. Характеристика современного общевойскового боя. Виды боевых действий. Средства борьбы, применяемые в бою. Организация системы огня. Взаимодействие и маневр в бою. Походный, предбоевой и боевой порядок мотострелкового взвода. Сигналы управления (специальные сигналы и жесты управления).  Действие МСВ в обороне, наступлении на марше и в разведывательном дозоре. Способы маскировки и наблюдения. 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Огневая  подготовка.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Ручные противотанковые средства мотострелкового взвода. Ручные противотанковые гранатометы РПГ-7В, РПГ-26. Гранатометы с тандемной боевой часть. Ручная противотанковая граната РКГ-3Е. 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Внутренняя баллистика. Явление выстрела. Движение пули по каналу ствола. Начальная скорость и энергия пули, отдача оружия.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Внешняя баллистика.  Полет пули в воздухе. Образование траектории и ее элементы. Пробивное (убойное) действие пули. Прямой выстрел и его практическое значение. Прикрытое, поражаемое и мертвое пространство.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техникой стрельбы из пневматической винтовки: прицеливание, дыхание, спуск курка.  Овладение техникой кучной стрельбы. Совершенствование меткой стрельбы по мишени с черным кругом. 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Материальная часть автомата Калашникова.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Заряжание магазина патронами. Чистка и смазка. Порядок ежедневного осмотра. 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Строевая подготовка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Строевые приемы и  движение  без оружия. Строевая стой-ка. Выполнение команд: «Становись», «Равняйсь», «Смирно», «Вольно», «Заправиться», «Отставить», «Головные уборы - снять», «Головные уборы - надеть».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Строевая стойка. Повороты на месте. Перестроение из одной шеренги в две и обратно.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строевым и походным шагом. Повороты   в движении.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Воинское приветствие  на месте и в движении в головном уборе и без него. Ответ на приветствие в движении.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 из строя. Подход к начальнику. Возвращение в строй.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Строевые приемы и движение с оружием.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Строевая стойка с автоматом.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приемов  «на ре-МЕНЬ», «автомат, на ГРУДЬ», «оружие-ЗА СПИНУ», «положить-ОРУЖИЕ», «ремень-ОТПУСТИТЬ»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Строи взвода. Построение взвода  в развернутый и походный строй. Перестроение взвода из развернутого строя в походный и обратно. Размыкание и смыкание взвода.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взвода строевым и походным шагом. Повороты на месте. Воинское приветствие в строю. Ответы на приветствия и поздравления.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Сигналы управления строем: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«Внимание», «Сбор командиров», «Марш», «Стой», «Увеличить дистанцию», «Уменьшить дистанцию», «В колонну», «Все кругом», «Все направо (налево)» и др.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военнослужащих у машин и на машинах. По-строение у машин. Посадка и размещение. Положение оружия при посадке. Высадка из машин.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Военная топография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Топографическое и тактическое ориентирование. Способы ориентирования на местности. Определение сторон горизонта по компасу, небесным светилам, местным предметам. Определение и указание своего местоположения относительно ориентиров и сторон горизонта. 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навигационное оборудование. Использование современных  навигационных средств при ориентирование на местности, составление маршрута движения.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Военно-медицинская подготовка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эвакуации раненых из автомобилей и бронетехники. Использование табельных и подручных  средств. Особенности эвакуации в районах радиоактивного, химического и бактериологического заражения.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помощи при остановке сердца и дыхания. 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диагностики остановки сердца и дыхания. Способы искусственной вентиляции легких и прямого массажа сердца. 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помощь при тепловом и солнечном ударе.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помощь при ожогах.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 помощь при обморожениях и замерзании. 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помощь при электротравмах.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помощь при поражениях взрывной волной.</w:t>
      </w:r>
    </w:p>
    <w:p w:rsidR="00F65E88" w:rsidRPr="00F65E88" w:rsidRDefault="00F65E88" w:rsidP="00F65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Физическая подготовка.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Спринт.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Старт, стартовое ускорение, переход от стартового разбега к бегу на дистанции, бег по дистанции, финиширование. Подводящие и подготовительные упражнения, направленные на обучение и совершенствование отдельных элементов техники бега.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и методы развития специальных качеств бегуна на короткие дистанции: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быстроты двигательной реакции, скорости одиночного движения и темпа, скоростной выносливости.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Дозирование и нормирование нагрузки при развитии скоростных способностей.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Контроль, самоконтроль уровня скоростных способностей.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соревнований по бегу на короткие дистанции.</w:t>
      </w:r>
    </w:p>
    <w:p w:rsidR="00F65E88" w:rsidRPr="00F65E88" w:rsidRDefault="00F65E88" w:rsidP="00F65E8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Метание гранаты.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Финальное усилие и выпуск гранаты, метание гранаты с места, метание гранаты со скрестного шага, метание гранаты с разбега.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Подводящие и подготовительные упражнения, направленные на обучение и совершенствование отдельных элементов техники метания гранаты.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и методы развития специальных качеств метателя: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скоростно-силовых качеств, подвижности в плечевых суставах, гибкости позвоночника.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Дозирование и нормирование нагрузки в метаниях.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 самоконтроль уровня развития специальных качеств.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соревнований по метанию гранаты на дальность.</w:t>
      </w:r>
    </w:p>
    <w:p w:rsidR="00F65E88" w:rsidRPr="00F65E88" w:rsidRDefault="00F65E88" w:rsidP="00F65E8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Подтягивание на перекладине: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на высокой перекладине хватом сверху.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на перекладине обратным хватом (снизу).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узким хватом, до касания перекладины шеей.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узким хватом вдоль перекладины, до касания то одним, то другим плечом или грудью.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поочередное подтягивание на одной руке с помощью другой.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на одной руке, другая хватом за запястье.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с отягощением на поясе (ногах), с сопротивлением партнера.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-подтягивание на одной руке.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Подводящие упражнения в подтягивании: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в смешанном висе.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с прыжка и медленное опускание на прямые руки.</w:t>
      </w:r>
    </w:p>
    <w:p w:rsidR="00F65E88" w:rsidRPr="00F65E88" w:rsidRDefault="00F65E88" w:rsidP="00F65E88">
      <w:pPr>
        <w:autoSpaceDE w:val="0"/>
        <w:autoSpaceDN w:val="0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подтягивание с помощью (помощь оказывается поддержкой под голень и бедро).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Лыжная подготовка: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Лыжные ходы: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попеременный двухшажный, четырехшажный, одновременный одношажный, двухшажный, “коньковый”.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Подъемы на лыжах: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подъем “полуелочкой”, подъем “елочкой”, подъем “лесенкой”.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Спуски на лыжах: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спуск, в высокой, средней, низкой стойке, стойке “отдыха”.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Торможение при спуске на лыжах: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торможение “плугом”, “полуплугом”, палками между лыжами и сбоку, торможение боковым соскальзыванием.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Повороты при спуске на лыжах: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 переступанием, поворот “плугом”, “полуплугом”, палками между лыжами и сбоку, торможением боковым соскальзыванием.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Подводящие и подготовительные упражнения, направленные на обучение и совершенствование отдельных элементов техники лыжного спорта.</w:t>
      </w:r>
    </w:p>
    <w:p w:rsidR="00F65E88" w:rsidRPr="00F65E88" w:rsidRDefault="00F65E88" w:rsidP="00BC486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Содержание атлетического двоеборья.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Упражнения на перекладине: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подтягивание, подъем переворотом, подъем силой, поднимание ног к перекладине. Правила выполнения упражнений на перекладине.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Толчок двух гирь по длинному циклу: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 выполнения, методика обучения, специальная физическая подготовка, правила соревнований.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Специальная физическая подготовка.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 в выполнении силовых упражнений на перекладине зависит от уровня развития силы и силовой выносливости мышц сгибателей, разгибателей рук и мышц брюшного пресса.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Упражнения для мышц брюшного пресса:</w:t>
      </w:r>
    </w:p>
    <w:p w:rsidR="00F65E88" w:rsidRPr="00F65E88" w:rsidRDefault="00F65E88" w:rsidP="00BC4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тренировки мышц брюшного пресса используют в основном три типа упражнений: поднимание ног при фиксированном верхнем отделе туловища (наибольшую нагрузку несет верхняя часть прямой мышцы живота), поднимание туловища при фиксированных ногах (наибольшую нагрузку несет нижняя часть прямой мышцы живота) и вращения, наклоны туловища (принимают участие косые мышцы живота).</w:t>
      </w:r>
    </w:p>
    <w:p w:rsidR="00F65E88" w:rsidRPr="00F65E88" w:rsidRDefault="00F65E88" w:rsidP="00F65E8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9923"/>
      </w:tblGrid>
      <w:tr w:rsidR="00F65E88" w:rsidRPr="00F65E88" w:rsidTr="00F65E88">
        <w:tc>
          <w:tcPr>
            <w:tcW w:w="9923" w:type="dxa"/>
          </w:tcPr>
          <w:p w:rsidR="00BC4869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Рукопашный бой</w:t>
            </w:r>
          </w:p>
          <w:p w:rsidR="00BC4869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Техника выполнения приемов рукопашного боя</w:t>
            </w:r>
          </w:p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 “техника” и техническое мастерство, структура технического приема и основные характеристики. Характеристика технического мастерства. Объем технической подготовленности, разносторонность, надежность и эффективность. Виды эффективности. Освоенность техники: устойчивость, вариативность, автоматизированность.</w:t>
            </w:r>
          </w:p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Техника нападения и защиты.</w:t>
            </w:r>
          </w:p>
          <w:p w:rsidR="00BC4869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Стойки и передвижения. Удары руками, ногами, головой. Способы защиты: блоки, уходы с линии атаки, уклоны, нырки, захваты, болевые приемы, броски, освобождение о</w:t>
            </w:r>
            <w:r w:rsidR="00BC4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захватов, приемы борьбы лежа.</w:t>
            </w:r>
          </w:p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обезоруживания. Биомеханический анализ основных технических приемов.</w:t>
            </w:r>
          </w:p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Обезоруживание при угрозе пистолетом сзади (сбоку):</w:t>
            </w:r>
          </w:p>
          <w:p w:rsidR="00F65E88" w:rsidRPr="00F65E88" w:rsidRDefault="00F65E88" w:rsidP="00F65E88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помощи болевого приема “рычаг руки внутрь”;</w:t>
            </w:r>
          </w:p>
          <w:p w:rsidR="00F65E88" w:rsidRPr="00F65E88" w:rsidRDefault="00F65E88" w:rsidP="00F65E88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Блокированием руки с оружием выполнением задней подножки;</w:t>
            </w:r>
          </w:p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Обезоруживание при угрозе пистолетом сбоку:</w:t>
            </w:r>
          </w:p>
          <w:p w:rsidR="00F65E88" w:rsidRPr="00F65E88" w:rsidRDefault="00F65E88" w:rsidP="00F65E88">
            <w:pPr>
              <w:numPr>
                <w:ilvl w:val="0"/>
                <w:numId w:val="3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помощи болевого приема “рычаг руки наружу”;</w:t>
            </w:r>
          </w:p>
          <w:p w:rsidR="00F65E88" w:rsidRPr="00F65E88" w:rsidRDefault="00F65E88" w:rsidP="00F65E88">
            <w:pPr>
              <w:numPr>
                <w:ilvl w:val="0"/>
                <w:numId w:val="3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помощи болевого приема “рычаг локтя сверху”.</w:t>
            </w:r>
          </w:p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Защита от ударов палкой, бутылкой и т.д.</w:t>
            </w:r>
          </w:p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обезоруживания противника вооруженного палкой, бутылкой используются те же приемы (способы) защиты,</w:t>
            </w:r>
            <w:r w:rsidR="00BC4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и в защите от удара ножом. </w:t>
            </w: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Необходимо учесть, что при ударе бутылкой, камнем сверху блокирование снизу может привести к травмированию занимающегося, поэтому блок при ударах сверху необходимо проводить снаружи - внутрь или изнутри - наружу по бьющей руке </w:t>
            </w:r>
            <w:r w:rsidRPr="00F65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 последующим выполнением болевого приема или броска.</w:t>
            </w:r>
          </w:p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5E88" w:rsidRPr="00F65E88" w:rsidTr="00F65E88">
        <w:trPr>
          <w:trHeight w:val="724"/>
        </w:trPr>
        <w:tc>
          <w:tcPr>
            <w:tcW w:w="9923" w:type="dxa"/>
          </w:tcPr>
          <w:p w:rsidR="00F65E88" w:rsidRPr="00F65E88" w:rsidRDefault="00F65E88" w:rsidP="00F65E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E2AC5" w:rsidRDefault="009E2AC5" w:rsidP="00F65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9E2AC5" w:rsidSect="00E366A5">
          <w:pgSz w:w="11906" w:h="16838"/>
          <w:pgMar w:top="624" w:right="567" w:bottom="624" w:left="709" w:header="709" w:footer="709" w:gutter="0"/>
          <w:cols w:space="708"/>
          <w:docGrid w:linePitch="360"/>
        </w:sectPr>
      </w:pPr>
    </w:p>
    <w:p w:rsidR="00F65E88" w:rsidRDefault="00F65E88" w:rsidP="00F65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1AE6" w:rsidRPr="00F65E88" w:rsidRDefault="00591AE6" w:rsidP="00591AE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65E88">
        <w:rPr>
          <w:rFonts w:ascii="Times New Roman" w:eastAsia="Calibri" w:hAnsi="Times New Roman" w:cs="Times New Roman"/>
          <w:sz w:val="24"/>
          <w:szCs w:val="24"/>
        </w:rPr>
        <w:t xml:space="preserve">Рабочая программа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F65E88">
        <w:rPr>
          <w:rFonts w:ascii="Times New Roman" w:eastAsia="Calibri" w:hAnsi="Times New Roman" w:cs="Times New Roman"/>
          <w:sz w:val="24"/>
          <w:szCs w:val="24"/>
        </w:rPr>
        <w:t xml:space="preserve"> год обучения:</w:t>
      </w:r>
    </w:p>
    <w:tbl>
      <w:tblPr>
        <w:tblW w:w="1590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2835"/>
        <w:gridCol w:w="993"/>
        <w:gridCol w:w="3828"/>
        <w:gridCol w:w="992"/>
        <w:gridCol w:w="3827"/>
        <w:gridCol w:w="2433"/>
      </w:tblGrid>
      <w:tr w:rsidR="00591AE6" w:rsidRPr="00F65E88" w:rsidTr="00196C03">
        <w:trPr>
          <w:trHeight w:val="83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(общее кол-во часов)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занятия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Требования к уровню подготовки обучающихся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 подведения итогов</w:t>
            </w:r>
          </w:p>
        </w:tc>
      </w:tr>
      <w:tr w:rsidR="00591AE6" w:rsidRPr="00F65E88" w:rsidTr="00196C03">
        <w:trPr>
          <w:trHeight w:val="269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 ч.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E366A5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Концепция национальной безопасности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rPr>
          <w:trHeight w:val="346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560017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Военная доктрина России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43832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38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Тактико-техническая характеристика вооружения  и боевой техники мотострелкового взвода (МСВ) на БТР и БМП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Ручные противотанковые средства МСВ: назначение, боевые свойства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560017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баллистика. Явление выстрел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rPr>
          <w:trHeight w:val="287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560017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0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приемы и движения без оружия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287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43832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38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Военная топография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Ориентирование на местности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</w:pPr>
            <w:r w:rsidRPr="00DA144C"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43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560017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38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Военная топография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Современное навигационное оборудование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</w:pPr>
            <w:r w:rsidRPr="00DA144C"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430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1664F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66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Военно-медицинская подготовка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эвакуации раненых из автомобилей и бронетехники</w:t>
            </w:r>
          </w:p>
        </w:tc>
        <w:tc>
          <w:tcPr>
            <w:tcW w:w="992" w:type="dxa"/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DA144C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  <w:r w:rsidRPr="00DA144C"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  <w:t xml:space="preserve"> 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Октябрь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1664F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6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бега на короткие дистанции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знаний практическими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560017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6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бега на средние дистанции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1664F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6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Парашютная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2A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Укладка и подготовка парашютов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1664F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64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Радиационная, химическая и биологическая защита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A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Индивидуальные средства защиты от ОМП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1664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  <w:r w:rsidRPr="00CE19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1664F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64F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8E312A" w:rsidRDefault="00591AE6" w:rsidP="00196C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Православный календарь.</w:t>
            </w:r>
          </w:p>
          <w:p w:rsidR="00591AE6" w:rsidRPr="001A443C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Церковный год. Богослужебное время. Богослужебные книги. Двунадесятые праздники. Пост: история и духовный смысл.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1664F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64F">
              <w:rPr>
                <w:rFonts w:ascii="Times New Roman" w:hAnsi="Times New Roman" w:cs="Times New Roman"/>
                <w:bCs/>
                <w:sz w:val="24"/>
                <w:szCs w:val="24"/>
              </w:rPr>
              <w:t>История казачества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1A443C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Казачья вольница и служба казаков России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  <w:r w:rsidRPr="00CE19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1664F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64F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Казачья шашка, нагайка, пика, лук.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  <w:r w:rsidRPr="00CE19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A41035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664F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E2A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Разновидности казачьих песен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60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5E76D2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76D2">
              <w:rPr>
                <w:rFonts w:ascii="Times New Roman" w:hAnsi="Times New Roman" w:cs="Times New Roman"/>
                <w:bCs/>
                <w:sz w:val="24"/>
                <w:szCs w:val="24"/>
              </w:rPr>
              <w:t>Казачьий стиль верховой езды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E2A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Верховая езда с инструктором. Посадка классическая и степная.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Ноябрь 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3248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Общевоинские уставы -закон воинской жизни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C56E5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56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Основы тактических действий взвода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638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56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Способы управление военнослужащими МСВ в бою. Специальные сигналы и жесты управления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404040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C56E5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C56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баллистика. Прямой выстрел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rPr>
          <w:trHeight w:val="84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C56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техникой кучной стрельбы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C43DFA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D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приемы и движения с оружием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C43DFA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D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Военно-медицинская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при остановке сердца и дыхания, тепловом и солнечном ударе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690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D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Военно-медицинская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помощь при ожогах, обморожении, электротравмах, при поражении взрывной волной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C43DFA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D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Специальная физическая подготовка спринтера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43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C43DFA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D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Парашютная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E2A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Правила передвижения по аэродрому и меры безопасности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430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C43DFA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3DFA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828" w:type="dxa"/>
          </w:tcPr>
          <w:p w:rsidR="00591AE6" w:rsidRPr="008E312A" w:rsidRDefault="00591AE6" w:rsidP="00196C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Молитва. Обряды и символические действия в храме.</w:t>
            </w:r>
          </w:p>
          <w:p w:rsidR="00591AE6" w:rsidRPr="009E2AC5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Молитва как диалог с Богом. Обряды и символические действия. Крестное знамение. Коленопреклонение и падение ниц. Благословение. Возжигание свечей. Каждение. Окропление святой водой.</w:t>
            </w:r>
          </w:p>
        </w:tc>
        <w:tc>
          <w:tcPr>
            <w:tcW w:w="992" w:type="dxa"/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rPr>
          <w:trHeight w:val="440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Декабрь 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sz w:val="24"/>
                <w:szCs w:val="24"/>
              </w:rPr>
              <w:t>История казачества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Казачество в 20 веке.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rPr>
          <w:trHeight w:val="564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Фланкировка традиционным вооружением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A0143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A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Разновидности казачьих песен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sz w:val="24"/>
                <w:szCs w:val="24"/>
              </w:rPr>
              <w:t>Казачьий стиль верховой езды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A0143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D13CB">
              <w:rPr>
                <w:rFonts w:ascii="Times New Roman" w:hAnsi="Times New Roman" w:cs="Times New Roman"/>
                <w:sz w:val="24"/>
                <w:szCs w:val="24"/>
              </w:rPr>
              <w:t>Выездка лошадей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rPr>
          <w:trHeight w:val="699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A0143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Общевоинские уставы -закон воинской жизни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Наблюдательный пост: способы маскировки, порядок наблюдения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71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A0143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Действия МСВ в обороне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меткой стрельбой по мишени с черным кругом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2C0510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часть автомата Калашникова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 взвода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43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AF4854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F48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AF4854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828" w:type="dxa"/>
          </w:tcPr>
          <w:p w:rsidR="00591AE6" w:rsidRPr="00AF4854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4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Лыжная подготовка</w:t>
            </w:r>
          </w:p>
        </w:tc>
        <w:tc>
          <w:tcPr>
            <w:tcW w:w="992" w:type="dxa"/>
          </w:tcPr>
          <w:p w:rsidR="00591AE6" w:rsidRPr="00AF4854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F48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430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0A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Парашютная подготовка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A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Отработка на земле элементов прыжка с парашютом</w:t>
            </w:r>
          </w:p>
        </w:tc>
        <w:tc>
          <w:tcPr>
            <w:tcW w:w="992" w:type="dxa"/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Радиационная, химическая и биологическая защита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E2A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Индивидуальные средства защиты от ОМП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8E312A" w:rsidRDefault="00591AE6" w:rsidP="00196C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Церковные таинства.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Таинства Крещения, Миропомазания, Брака, Покояния, Евхаристии, Соборования, Священства.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sz w:val="24"/>
                <w:szCs w:val="24"/>
              </w:rPr>
              <w:t>История казачества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sz w:val="24"/>
                <w:szCs w:val="24"/>
              </w:rPr>
              <w:t>Современное состояние Российского казачества.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3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Фланкировка традиционным вооружением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070AA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A6">
              <w:rPr>
                <w:rFonts w:ascii="Times New Roman" w:hAnsi="Times New Roman" w:cs="Times New Roman"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2A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Разновидности казачьих песен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584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2F456A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456A">
              <w:rPr>
                <w:rFonts w:ascii="Times New Roman" w:hAnsi="Times New Roman" w:cs="Times New Roman"/>
                <w:bCs/>
                <w:sz w:val="24"/>
                <w:szCs w:val="24"/>
              </w:rPr>
              <w:t>Казачьий стиль верховой езды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3CB">
              <w:rPr>
                <w:rFonts w:ascii="Times New Roman" w:hAnsi="Times New Roman" w:cs="Times New Roman"/>
                <w:sz w:val="24"/>
                <w:szCs w:val="24"/>
              </w:rPr>
              <w:t>Выездка лошадей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Февраль 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военного законодательства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Права и ответственность военнослужащих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3E95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221FA9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Памяти поколений -Дни воинской славы России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CF3E95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2F456A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4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Боевой порядок МСВ в наступлении и обороне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2F456A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4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стрельба из пневматической винтовки по условиям соревнований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2F456A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45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Тренировка в выполнении 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строевых приемов в составе взвода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знаний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AF4854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F48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AF4854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AF4854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F4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Лыжная подготовка</w:t>
            </w:r>
          </w:p>
        </w:tc>
        <w:tc>
          <w:tcPr>
            <w:tcW w:w="992" w:type="dxa"/>
          </w:tcPr>
          <w:p w:rsidR="00591AE6" w:rsidRPr="00AF4854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F48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5B336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Парашютная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2A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Отработка на земле элементов прыжка с парашютом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5B336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72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Стрельба из лука.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1095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5B336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2A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Разновидности казачьих танцев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 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Март 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Верность боевым традициям Вооруженных сил России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30B0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66A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Выдающиеся полководцы России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EC30B0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5B336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Передвижение солдата при ведении боя в особых условиях: лес, горы, населенные пункты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D46F63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и техника метания ручных осколочных гранат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D46F63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Сигналы управления строем. Действия военнослужащих у машин и на машинах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метания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 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D46F63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0E72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Стрельба из лука.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2A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Разновидности казачьих танцев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75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D46F63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Действия  МСВ в наступлении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Апрель 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метания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D46F63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атлетического двоеборья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D46F63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72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Традиционное казачье вооружение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E31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Метание ножей в мишень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2A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Разновидности казачьих танцев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234D1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Уничтожение живой силы, бронетехники противника ручными гранатами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234D1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Действие МСВ в разведывательном дозоре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9E00E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9E00E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828" w:type="dxa"/>
          </w:tcPr>
          <w:p w:rsidR="00591AE6" w:rsidRPr="009E00E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метания гранаты</w:t>
            </w:r>
          </w:p>
        </w:tc>
        <w:tc>
          <w:tcPr>
            <w:tcW w:w="992" w:type="dxa"/>
          </w:tcPr>
          <w:p w:rsidR="00591AE6" w:rsidRPr="009E00E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4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Традиционный фольклор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2A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Сочетания танца и боевого искусства казака с использованием традиционных видов оружия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навыков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Действия МСВ на марше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знаний практическими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9E00E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070A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9E00E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828" w:type="dxa"/>
          </w:tcPr>
          <w:p w:rsidR="00591AE6" w:rsidRPr="009E00EB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стайера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Тактико-техническая характеристика вооружения  и боевой техники мотострелкового взвода (МСВ) на БТР и БМП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1709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на перекладине (специальная физическая подготовка)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Май </w:t>
            </w:r>
          </w:p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2C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Основы тактических действий взвода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выполнения толчка двух гирь по длинному циклу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ED4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 на перекладине (специальная физическая подготовка)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Развитие силы и силовой выносливости мышц, участвующих в выполнении упражнений на перекладине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ED4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Развитие силы и силовой выносливости мышц, участвующих в выполнении упражнений на перекладине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опрос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ED4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специальной 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выносливости атлетического двоеборца в толчке двух гирь по длинному  циклу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знаний </w:t>
            </w: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практическими навыками</w:t>
            </w:r>
          </w:p>
        </w:tc>
      </w:tr>
      <w:tr w:rsidR="00591AE6" w:rsidRPr="00F65E88" w:rsidTr="00196C03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jc w:val="center"/>
              <w:rPr>
                <w:rFonts w:ascii="Calibri" w:eastAsia="Calibri" w:hAnsi="Calibri" w:cs="Times New Roman"/>
              </w:rPr>
            </w:pPr>
            <w:r w:rsidRPr="00ED4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преодоления препятствий с помощью «ромба», «бабочки» и других средств.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43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комплексов прикладного функционального многоборья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227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специальной выносливости атлетического двоеборца в толчке двух гирь по длинному  циклу</w:t>
            </w:r>
          </w:p>
        </w:tc>
        <w:tc>
          <w:tcPr>
            <w:tcW w:w="992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  <w:tr w:rsidR="00591AE6" w:rsidRPr="00F65E88" w:rsidTr="00196C03">
        <w:trPr>
          <w:trHeight w:val="227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Pr="00ED4A2B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4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3828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комплексов прикладного функционального многоборья</w:t>
            </w:r>
          </w:p>
        </w:tc>
        <w:tc>
          <w:tcPr>
            <w:tcW w:w="992" w:type="dxa"/>
          </w:tcPr>
          <w:p w:rsidR="00591AE6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</w:tcPr>
          <w:p w:rsidR="00591AE6" w:rsidRPr="00F65E88" w:rsidRDefault="00591AE6" w:rsidP="00196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E88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практическими навыками</w:t>
            </w:r>
          </w:p>
        </w:tc>
      </w:tr>
    </w:tbl>
    <w:p w:rsidR="00591AE6" w:rsidRDefault="00591AE6" w:rsidP="00591AE6">
      <w:pPr>
        <w:spacing w:line="240" w:lineRule="auto"/>
        <w:rPr>
          <w:rFonts w:ascii="Calibri" w:eastAsia="Calibri" w:hAnsi="Calibri" w:cs="Times New Roman"/>
        </w:rPr>
      </w:pPr>
    </w:p>
    <w:p w:rsidR="00591AE6" w:rsidRPr="00591AE6" w:rsidRDefault="00591AE6" w:rsidP="00591AE6">
      <w:pPr>
        <w:rPr>
          <w:rFonts w:ascii="Calibri" w:eastAsia="Calibri" w:hAnsi="Calibri" w:cs="Times New Roman"/>
        </w:rPr>
      </w:pPr>
    </w:p>
    <w:p w:rsidR="00591AE6" w:rsidRPr="00591AE6" w:rsidRDefault="00591AE6" w:rsidP="00591AE6">
      <w:pPr>
        <w:rPr>
          <w:rFonts w:ascii="Calibri" w:eastAsia="Calibri" w:hAnsi="Calibri" w:cs="Times New Roman"/>
        </w:rPr>
      </w:pPr>
    </w:p>
    <w:p w:rsidR="00591AE6" w:rsidRDefault="00591AE6" w:rsidP="00591AE6">
      <w:pPr>
        <w:rPr>
          <w:rFonts w:ascii="Calibri" w:eastAsia="Calibri" w:hAnsi="Calibri" w:cs="Times New Roman"/>
        </w:rPr>
      </w:pPr>
    </w:p>
    <w:p w:rsidR="00591AE6" w:rsidRDefault="00591AE6" w:rsidP="00591AE6">
      <w:pPr>
        <w:tabs>
          <w:tab w:val="left" w:pos="5580"/>
        </w:tabs>
        <w:rPr>
          <w:rFonts w:ascii="Calibri" w:eastAsia="Calibri" w:hAnsi="Calibri" w:cs="Times New Roman"/>
        </w:rPr>
        <w:sectPr w:rsidR="00591AE6" w:rsidSect="00196C03">
          <w:pgSz w:w="16838" w:h="11906" w:orient="landscape"/>
          <w:pgMar w:top="624" w:right="624" w:bottom="624" w:left="1191" w:header="709" w:footer="709" w:gutter="0"/>
          <w:cols w:space="708"/>
          <w:docGrid w:linePitch="360"/>
        </w:sectPr>
      </w:pPr>
      <w:r>
        <w:rPr>
          <w:rFonts w:ascii="Calibri" w:eastAsia="Calibri" w:hAnsi="Calibri" w:cs="Times New Roman"/>
        </w:rPr>
        <w:tab/>
      </w:r>
    </w:p>
    <w:p w:rsidR="00F65E88" w:rsidRPr="00F65E88" w:rsidRDefault="00F65E88" w:rsidP="00F65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Методическое обеспечение программы</w:t>
      </w:r>
    </w:p>
    <w:p w:rsidR="00497147" w:rsidRPr="00F65E88" w:rsidRDefault="00497147" w:rsidP="00911E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317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Инструкция 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jc w:val="center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 правилам безопасности для учащихся </w:t>
      </w:r>
      <w:r w:rsidRPr="00F65E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I. Общие требования безопасности 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Соблюдение данной инструкции обязательно для всех учащихся.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Спокойно, не торопясь, соблюдая дисциплину и порядок, входить и выходить из кабинета.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Не загромождать проходы сумками и портфелями.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Не открывать форточки и окна.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Не передвигать учебные столы и стулья.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Не трогать руками электрические розетки.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Травм опасность в кабинете :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-при включении электроосвещения  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-при переноске оборудования и т.п.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-при работе с дозиметрическими приборами 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 обращении с оружием.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Не приносить на занятия посторонние, ненужные предметы, чтобы не отвлекаться и не травмировать своих товарищей.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9. Не садиться на трубы и радиаторы водяного отопления, а  так же на подоконник.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I. Требования безопасности перед началом занятий 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 входить в кабинет если там нет преподавателя.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Входить в кабинет с разрешения преподавателя, спокойно, не торопясь.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Подготовить своё рабочее место, учебные принадлежности.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Не менять рабочее место без разрешения преподавателя. 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jc w:val="center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III. Требования безопасности во время занятий 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Внимательно слушать объяснения и указания преподавателя.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Соблюдать порядок и дисциплину во время занятий.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Не включать самостоятельно электроприборы в сеть 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Всю учебную работу выполнять после указания преподавателя.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Поддерживать чистоту и порядок на рабочем месте.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При работе с дозиметрическими приборами следовать инструкции и указаниям преподавателя. 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7.Монипуляции с оружием производить только по команде преподавателя.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jc w:val="center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IV. Требования безопасности в аварийных ситуациях 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 возникновении аварийных ситуаций (пожар и т.д.), покинуть кабинет по указанию учителя в организованном порядке, без паники.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 случае травматизма обратитесь к учителю за помощью.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При плохом самочувствии или внезапном заболевании сообщите учителю. </w:t>
      </w:r>
    </w:p>
    <w:p w:rsidR="00F65E88" w:rsidRPr="00F65E88" w:rsidRDefault="00F65E88" w:rsidP="00F65E88">
      <w:pPr>
        <w:shd w:val="clear" w:color="auto" w:fill="FFFFFF"/>
        <w:spacing w:after="0" w:line="317" w:lineRule="atLeast"/>
        <w:jc w:val="center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V. Требования безопасности по окончании занятий </w:t>
      </w:r>
    </w:p>
    <w:p w:rsidR="00F65E88" w:rsidRPr="00911E15" w:rsidRDefault="00F65E88" w:rsidP="00911E15">
      <w:pPr>
        <w:shd w:val="clear" w:color="auto" w:fill="FFFFFF"/>
        <w:spacing w:after="0" w:line="31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Приведите своё рабочее место в порядок.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Не покидайте рабочее место без разрешения преподавателя.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 всех обнаруженных недостатках, сообщите преподавателю. 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Выходите из кабинета спокойно, не толкаясь, соблюдая дисциплину.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Правила поведения во время экскурсий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1. В музей, на выставку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1. 1. Веди себя спокойно, сдержанно.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1. 2. Внимательно осматривай, слушай, не перебегай беспорядочно от одного к другому.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1. 3. Без разрешения ничего не трогай.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1. 4. Громко не разговаривай.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1. 5. Не забудь поблагодарить экскурсовода.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2. На природу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2. 1. Возьми чистую воду для питья и мытья рук.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2. 2. Не пей сырую воду из природных водоёмов.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2. 3. Не собирай неизвестные тебе растения, ни в коем случае не бери их в рот.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2. 4. Не засоряй природу.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2. 5. Не разжигай костёр.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2. 6. Не ломай деревья.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2. 7. После мероприятия иди прямо домой.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2. 8. Соблюдай правила дорожного движения.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Правила дорожного движения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2. 1. Проходи по тротуару только с правой стороны. Если нет тротуара, иди по левому краю дороги, навстречу движению транспорта.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2. 2. Дорогу переходи в том месте, где указана пешеходная дорожка или установлен светофор. Дорогу переходи на зелёный свет.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2. 3. Когда переходишь дорогу, смотри сначала налево, потом на право.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2. 4. Если нет светофора, переходи дорогу на перекрёстке. Пересекать улицу надо прямо, а не наискось.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2. 5. Не переходи дорогу перед близко идущим транспортом.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2. 6. На проезжей части игры строго запрещены.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2. 7. Не выезжай на проезжую часть на велосипеде.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Правила поведения в общественных местах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3. 1. На улице громко разговаривать, кричать, смеяться неприлично.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3. 2. Нельзя сорить на улице: грызть семечки, бросать бумажки, конфетные обёртки, огрызки от яблок.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3. 3. Во время посещения кинотеатра не надо шуметь, бегать, затевать игры.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3. 4. Во время просмотра кинофильма неприлично мешать зрителям, хлопать стульями, свистеть, топать.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3. 5. При входе в зал и при выходе не надо спешить, толкаться.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3. 6. Будьте вежливы.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ind w:left="1146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ИНСТРУКЦИЯ 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БЕЗОПАСНОГО ПОВЕДЕНИЯ УЧАЩИХСЯ ПРИ ПОСАДКЕ,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ВЫСАДКЕ ИЗ АВТОБУСА, ПРОЕЗДЕ ДО МЕСТА НАЗНАЧЕНИЯ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Ожидать автобус нужно на специально отведённой посадочной площадке.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Подходить к автобусу, для посадки, можно лишь после полной остановки автобуса. 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Заходить в автобус спокойно, не толкаясь, не создавая давки.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первую очередь в автобус заходят учащиеся младшего, среднего звена, а затем старшеклассники.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Войдя в автобус, занимающиеся занимают свободные места. Если в салоне нет свободных сидячих мест, они проходят вглубь салона, не затрудняют посадку других.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6. Если вы не заняли сидячее место, обеспечьте себе устойчивое положение – возьмитесь за поручень.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7. Без необходимости не передвигайтесь по салону автобуса во время движения.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Не стойте около дверей, никогда не используйте их как опору.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салоне запрещается шуметь, шалить, громко разговаривать. Запрещается разговаривать с водителем во время движения автобуса.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10. Нельзя высовываться из окон автобуса, не выставлять руки и различные предметы – вас может задеть движущийся транспорт.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Запрещается перевозить в автобусе легковоспламеняющиеся жидкости, вещества с резким неприятным запахом, взрывоопасные предметы и взрывчатые вещества, колющие режущие инструменты без специальной установки.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Выходить из автобуса можно только после его полной остановки, соблюдая осторожность, не толкаясь, не создавая давки.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После выхода из автобуса лучше подождать, пока он отъедет, и лишь потом переходить проезжую часть. Не забывайте, что стоящий автобус следует обходить сзади, иначе вы рискуете попасть под движущийся транспорт.</w:t>
      </w:r>
    </w:p>
    <w:p w:rsidR="00F65E88" w:rsidRPr="00F65E88" w:rsidRDefault="00F65E88" w:rsidP="00F65E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14. За грубое нарушение правил безопасного поведения при посадке, проезде и высадке из автобуса к нарушителям будут приняты строгие меры наказания.</w:t>
      </w:r>
    </w:p>
    <w:p w:rsidR="00F65E88" w:rsidRDefault="00F65E88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sectPr w:rsidR="00720B8B" w:rsidSect="00591AE6">
          <w:pgSz w:w="11906" w:h="16838"/>
          <w:pgMar w:top="624" w:right="624" w:bottom="1191" w:left="624" w:header="709" w:footer="709" w:gutter="0"/>
          <w:cols w:space="708"/>
          <w:docGrid w:linePitch="360"/>
        </w:sectPr>
      </w:pPr>
    </w:p>
    <w:p w:rsidR="00720B8B" w:rsidRPr="00F65E88" w:rsidRDefault="00720B8B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65E88" w:rsidRPr="00F65E88" w:rsidRDefault="00F65E88" w:rsidP="00F65E88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0B8B" w:rsidRPr="00720B8B" w:rsidRDefault="00853E93" w:rsidP="00720B8B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Календарный план воспитательной работы</w:t>
      </w:r>
    </w:p>
    <w:p w:rsidR="00720B8B" w:rsidRDefault="00720B8B" w:rsidP="00F65E8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8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8"/>
        <w:gridCol w:w="1744"/>
        <w:gridCol w:w="1886"/>
        <w:gridCol w:w="1751"/>
        <w:gridCol w:w="1755"/>
        <w:gridCol w:w="1716"/>
        <w:gridCol w:w="1584"/>
      </w:tblGrid>
      <w:tr w:rsidR="00720B8B" w:rsidTr="00720B8B">
        <w:trPr>
          <w:cantSplit/>
          <w:trHeight w:val="1134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081EE9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EE9">
              <w:rPr>
                <w:rFonts w:ascii="Times New Roman" w:hAnsi="Times New Roman" w:cs="Times New Roman"/>
                <w:b/>
              </w:rPr>
              <w:t>Формирование и развитие творческих способностей обучающихся, выявление и поддержка талантливых детей и молодежи</w:t>
            </w:r>
          </w:p>
        </w:tc>
        <w:tc>
          <w:tcPr>
            <w:tcW w:w="2551" w:type="dxa"/>
          </w:tcPr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EE9">
              <w:rPr>
                <w:rFonts w:ascii="Times New Roman" w:hAnsi="Times New Roman" w:cs="Times New Roman"/>
                <w:b/>
              </w:rPr>
              <w:t>Духовно-нравственное, гражданско-патриотическое воспитание, возрождение семейных ценностей, формирование общей культуры обучающихся, профилактика экстремизма и радикализма в молодежной среде</w:t>
            </w:r>
          </w:p>
        </w:tc>
        <w:tc>
          <w:tcPr>
            <w:tcW w:w="2127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EE9">
              <w:rPr>
                <w:rFonts w:ascii="Times New Roman" w:hAnsi="Times New Roman" w:cs="Times New Roman"/>
                <w:b/>
              </w:rPr>
              <w:t>Социализация, самоопределение и профессиональная ориентация</w:t>
            </w:r>
          </w:p>
        </w:tc>
        <w:tc>
          <w:tcPr>
            <w:tcW w:w="2409" w:type="dxa"/>
          </w:tcPr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EE9">
              <w:rPr>
                <w:rFonts w:ascii="Times New Roman" w:hAnsi="Times New Roman" w:cs="Times New Roman"/>
                <w:b/>
              </w:rPr>
              <w:t>Формирование культуры здорового и безопасного образа жизни и комплексной профилактической работы (профилактики употребления ПАВ, безнадзорности, правонарушений несовершеннолетних и детского дорожно-транспортного травматизма)</w:t>
            </w: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EE9">
              <w:rPr>
                <w:rFonts w:ascii="Times New Roman" w:hAnsi="Times New Roman" w:cs="Times New Roman"/>
                <w:b/>
              </w:rPr>
              <w:t>Восстановление социального статуса ребенка с ограниченными возможностями здоровья (ВОЗ) и включение его в систему общественных отношений</w:t>
            </w:r>
          </w:p>
        </w:tc>
        <w:tc>
          <w:tcPr>
            <w:tcW w:w="2113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1EE9">
              <w:rPr>
                <w:rFonts w:ascii="Times New Roman" w:hAnsi="Times New Roman" w:cs="Times New Roman"/>
                <w:b/>
              </w:rPr>
              <w:t>Формирование и развитие информационной культуры и информационной грамотности</w:t>
            </w:r>
          </w:p>
        </w:tc>
      </w:tr>
      <w:tr w:rsidR="00720B8B" w:rsidTr="00720B8B">
        <w:trPr>
          <w:cantSplit/>
          <w:trHeight w:val="1393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7476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участников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областным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соревнованиям</w:t>
            </w:r>
            <w:r w:rsidRPr="00C747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20B8B" w:rsidRP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Первенство среди казаков и кадетов Тюменской области. Кубок Ермака.</w:t>
            </w:r>
          </w:p>
          <w:p w:rsidR="00720B8B" w:rsidRPr="00C7476E" w:rsidRDefault="00720B8B" w:rsidP="00720B8B">
            <w:pPr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  <w:p w:rsidR="00720B8B" w:rsidRPr="00C7476E" w:rsidRDefault="00720B8B" w:rsidP="00720B8B">
            <w:pPr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  <w:p w:rsidR="00720B8B" w:rsidRPr="00C7476E" w:rsidRDefault="00720B8B" w:rsidP="00720B8B">
            <w:pPr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6722F6" w:rsidRDefault="00720B8B" w:rsidP="0072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2F6">
              <w:rPr>
                <w:rFonts w:ascii="Times New Roman" w:hAnsi="Times New Roman" w:cs="Times New Roman"/>
                <w:sz w:val="24"/>
                <w:szCs w:val="24"/>
              </w:rPr>
              <w:t>- День солидарности в борьбе с терроризмом</w:t>
            </w:r>
          </w:p>
          <w:p w:rsidR="00720B8B" w:rsidRPr="006722F6" w:rsidRDefault="00720B8B" w:rsidP="0072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6722F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722F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6722F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6">
              <w:rPr>
                <w:rFonts w:ascii="Times New Roman" w:hAnsi="Times New Roman" w:cs="Times New Roman"/>
                <w:sz w:val="24"/>
                <w:szCs w:val="24"/>
              </w:rPr>
              <w:t>- 02.09.1945г.,</w:t>
            </w:r>
          </w:p>
          <w:p w:rsidR="00720B8B" w:rsidRPr="006722F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6">
              <w:rPr>
                <w:rFonts w:ascii="Times New Roman" w:hAnsi="Times New Roman" w:cs="Times New Roman"/>
                <w:sz w:val="24"/>
                <w:szCs w:val="24"/>
              </w:rPr>
              <w:t>- 8.09.1812г.,</w:t>
            </w:r>
          </w:p>
          <w:p w:rsidR="00720B8B" w:rsidRPr="006722F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6">
              <w:rPr>
                <w:rFonts w:ascii="Times New Roman" w:hAnsi="Times New Roman" w:cs="Times New Roman"/>
                <w:sz w:val="24"/>
                <w:szCs w:val="24"/>
              </w:rPr>
              <w:t>- 11.09.1790г.,</w:t>
            </w:r>
          </w:p>
          <w:p w:rsidR="00720B8B" w:rsidRPr="006722F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6">
              <w:rPr>
                <w:rFonts w:ascii="Times New Roman" w:hAnsi="Times New Roman" w:cs="Times New Roman"/>
                <w:sz w:val="24"/>
                <w:szCs w:val="24"/>
              </w:rPr>
              <w:t>- 21.09.1380г.,</w:t>
            </w:r>
          </w:p>
          <w:p w:rsidR="00720B8B" w:rsidRPr="006722F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F6">
              <w:rPr>
                <w:rFonts w:ascii="Times New Roman" w:hAnsi="Times New Roman" w:cs="Times New Roman"/>
                <w:sz w:val="24"/>
                <w:szCs w:val="24"/>
              </w:rPr>
              <w:t>- 24.09.1799г.,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22F6">
              <w:rPr>
                <w:rFonts w:ascii="Times New Roman" w:hAnsi="Times New Roman" w:cs="Times New Roman"/>
                <w:sz w:val="24"/>
                <w:szCs w:val="24"/>
              </w:rPr>
              <w:t>- 26.09.1914г.</w:t>
            </w:r>
          </w:p>
        </w:tc>
        <w:tc>
          <w:tcPr>
            <w:tcW w:w="2127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70538">
              <w:rPr>
                <w:rFonts w:ascii="Times New Roman" w:hAnsi="Times New Roman" w:cs="Times New Roman"/>
                <w:sz w:val="24"/>
                <w:szCs w:val="24"/>
              </w:rPr>
              <w:t>Классный час на тему: «Изобретатели – оружейники»</w:t>
            </w:r>
          </w:p>
        </w:tc>
        <w:tc>
          <w:tcPr>
            <w:tcW w:w="240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CC5ADC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5ADC">
              <w:rPr>
                <w:rFonts w:ascii="Times New Roman" w:hAnsi="Times New Roman" w:cs="Times New Roman"/>
                <w:sz w:val="24"/>
                <w:szCs w:val="24"/>
              </w:rPr>
              <w:t>- Беседа «Безопасный маршрут в учреждение»;</w:t>
            </w:r>
          </w:p>
          <w:p w:rsidR="00720B8B" w:rsidRPr="00CC5ADC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C7476E" w:rsidRDefault="00720B8B" w:rsidP="00720B8B">
            <w:pPr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2113" w:type="dxa"/>
          </w:tcPr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C70538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538">
              <w:rPr>
                <w:rFonts w:ascii="Times New Roman" w:hAnsi="Times New Roman" w:cs="Times New Roman"/>
                <w:sz w:val="24"/>
                <w:szCs w:val="24"/>
              </w:rPr>
              <w:t>- Ведение группы объединения в социальных сетях;</w:t>
            </w:r>
          </w:p>
          <w:p w:rsidR="00720B8B" w:rsidRPr="00C70538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70538">
              <w:rPr>
                <w:rFonts w:ascii="Times New Roman" w:hAnsi="Times New Roman" w:cs="Times New Roman"/>
                <w:sz w:val="24"/>
                <w:szCs w:val="24"/>
              </w:rPr>
              <w:t>- Создание родительских и детских чатов для новых групп</w:t>
            </w:r>
          </w:p>
        </w:tc>
      </w:tr>
      <w:tr w:rsidR="00720B8B" w:rsidTr="00720B8B">
        <w:trPr>
          <w:cantSplit/>
          <w:trHeight w:val="1272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октябрь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творческие проекты </w:t>
            </w:r>
          </w:p>
        </w:tc>
        <w:tc>
          <w:tcPr>
            <w:tcW w:w="2551" w:type="dxa"/>
          </w:tcPr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Информационная программа «Мы против экстремизма»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- 01.10.1609г.,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- 09.10.1760г.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-14.10.1811г.,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- 18.10.1813г.,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- 20.10.1827г.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- Акция «Пусть осень жизни будет золотой»</w:t>
            </w:r>
            <w:r w:rsidRPr="00460BA6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240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- День здоровья (02.10.)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городской спартакиаде</w:t>
            </w:r>
          </w:p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«Всемирный день улыбки» (1 октября)</w:t>
            </w: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 в ТВВИКУ 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обучение на тренажерах, профессиональное многоборье,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быт и обучение курсантов, материальная база).</w:t>
            </w:r>
          </w:p>
        </w:tc>
        <w:tc>
          <w:tcPr>
            <w:tcW w:w="2113" w:type="dxa"/>
          </w:tcPr>
          <w:p w:rsidR="00720B8B" w:rsidRPr="00460BA6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- Ведение группы объединения в социальных сетях;</w:t>
            </w: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мероприятии </w:t>
            </w: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>«Пусть осень жизни будет золотой»</w:t>
            </w:r>
          </w:p>
        </w:tc>
      </w:tr>
      <w:tr w:rsidR="00720B8B" w:rsidTr="00720B8B">
        <w:trPr>
          <w:cantSplit/>
          <w:trHeight w:val="1134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C7476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76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участников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социально- патриотическому мероприятию «Всероссийский день призывника» (15 ноября)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 (04.11.)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День матери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(28 ноября)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Размещение социального ролика «Профилактика экстремизма и терроризма»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Мероприятия в рамках Дня правовой помощи детям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- 01.10.1609г.,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- 04.11.1612г.,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- 06.11.1943 г.,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- 07.11.1941г.,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- 11.11.1918г.,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-19.11.1480г.,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- 26.11.1904г.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военном комиссариате:</w:t>
            </w: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 </w:t>
            </w: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на тему:</w:t>
            </w:r>
            <w:r w:rsidR="00213D26">
              <w:rPr>
                <w:rFonts w:ascii="Times New Roman" w:hAnsi="Times New Roman" w:cs="Times New Roman"/>
                <w:sz w:val="24"/>
                <w:szCs w:val="24"/>
              </w:rPr>
              <w:t xml:space="preserve"> -профессиональная пригодность к службе в армии и готовность кадетов к сдаче нормативов.</w:t>
            </w:r>
          </w:p>
          <w:p w:rsidR="00213D26" w:rsidRPr="00081EE9" w:rsidRDefault="00213D26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Профессиональное тестирование для поступления в ВУЗЫ ВС РФ</w:t>
            </w:r>
          </w:p>
        </w:tc>
        <w:tc>
          <w:tcPr>
            <w:tcW w:w="240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Акция «Осторожно, тонкий лед»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Всероссийская антинаркотическая акция «Сообщи, где торгуют смертью»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- Профилактическая акция  «Время развеять дым»</w:t>
            </w: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13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 xml:space="preserve">- Ведение группы объединения в социальных сетях; </w:t>
            </w:r>
          </w:p>
          <w:p w:rsidR="00720B8B" w:rsidRPr="008E7C6D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мероприятии - </w:t>
            </w: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«Сообщи, где торгуют смертью»</w:t>
            </w:r>
          </w:p>
        </w:tc>
      </w:tr>
      <w:tr w:rsidR="00720B8B" w:rsidTr="00720B8B">
        <w:trPr>
          <w:cantSplit/>
          <w:trHeight w:val="1249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Подготовка участников к областному слету юных ратников посвященного контрнаступлению советских войск под Москвой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Просмотр анимационного ролика «Что такое терроризм?»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День Конституции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(12.12.)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- 01.12.1853г.;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- 03.12. День неизвестного солдата;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- 05.12.1941 г.,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- 09.12.1769г.,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-10.12.1877 г.,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- 17.12.1788г.,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- 23.12.1914 г.,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- 24.12.1790 г.</w:t>
            </w:r>
          </w:p>
        </w:tc>
        <w:tc>
          <w:tcPr>
            <w:tcW w:w="2127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213D26" w:rsidRDefault="00213D26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D26">
              <w:rPr>
                <w:rFonts w:ascii="Times New Roman" w:hAnsi="Times New Roman" w:cs="Times New Roman"/>
                <w:sz w:val="24"/>
                <w:szCs w:val="24"/>
              </w:rPr>
              <w:t>Ознокомительная экскурсия в ОВД МО МВД России «Ялуторовский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Беседа «Безопасность на зимней дороге»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Челлендж по ПБ «Безопасный Новый год»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Акция «Безопасный лед»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Акция «Безопасный интернет»</w:t>
            </w: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- 03.12. мероприятия в рамках Международного дня инвалидов</w:t>
            </w:r>
          </w:p>
        </w:tc>
        <w:tc>
          <w:tcPr>
            <w:tcW w:w="2113" w:type="dxa"/>
          </w:tcPr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Единый урок безопасности в сети «Интернет»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Международный квест по цифровой грамотности «Сетевичок»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Ведение группы объединения в социальных сетях;</w:t>
            </w:r>
          </w:p>
        </w:tc>
      </w:tr>
      <w:tr w:rsidR="00720B8B" w:rsidTr="00720B8B">
        <w:trPr>
          <w:cantSplit/>
          <w:trHeight w:val="1134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участников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Открытому городскому первенству</w:t>
            </w: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посвященного Дню снятия блокады города Ленинграда (1944) 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участников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первенству </w:t>
            </w: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 xml:space="preserve">Тюменской области по военно-прикладным видам спорта среди призывной молодежи </w:t>
            </w:r>
          </w:p>
        </w:tc>
        <w:tc>
          <w:tcPr>
            <w:tcW w:w="2551" w:type="dxa"/>
          </w:tcPr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Урок Памяти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«Блокадный Ленинград»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(Блокадный хлеб)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Игровая программа «Мы едины» (профилактика экстремизма)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- 07.01.1878г.,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- 12.01.1945 г.,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- 17.01.1945г.,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- 27.01.1944 г</w:t>
            </w: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213D26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аэродрома «Пустошкино» на тему: первоначальная подготовка парашютиста</w:t>
            </w: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0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Квиз «Осторожно! Мороз!» (действия при низких температурах)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Распространение листовок «ПБ в отопительный период»</w:t>
            </w: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- Акция «Безопасный лед»</w:t>
            </w: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58146E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20B8B">
              <w:rPr>
                <w:rFonts w:ascii="Times New Roman" w:hAnsi="Times New Roman" w:cs="Times New Roman"/>
                <w:sz w:val="24"/>
                <w:szCs w:val="24"/>
              </w:rPr>
              <w:t xml:space="preserve">кции – </w:t>
            </w:r>
            <w:r w:rsidR="00720B8B" w:rsidRPr="008E7C6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20B8B">
              <w:rPr>
                <w:rFonts w:ascii="Times New Roman" w:hAnsi="Times New Roman" w:cs="Times New Roman"/>
                <w:sz w:val="24"/>
                <w:szCs w:val="24"/>
              </w:rPr>
              <w:t>Блокадный хлеб</w:t>
            </w:r>
            <w:r w:rsidR="00720B8B" w:rsidRPr="008E7C6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13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D867CE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 xml:space="preserve">- Ведение группы объединения в социальных сетях; 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60BA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Онлайн мероприятии – «Блокадный Ленинград»</w:t>
            </w:r>
          </w:p>
        </w:tc>
      </w:tr>
      <w:tr w:rsidR="00720B8B" w:rsidTr="00720B8B">
        <w:trPr>
          <w:cantSplit/>
          <w:trHeight w:val="1539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Подготовка участников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городским соревнованиям «Метелица»</w:t>
            </w:r>
          </w:p>
        </w:tc>
        <w:tc>
          <w:tcPr>
            <w:tcW w:w="2551" w:type="dxa"/>
          </w:tcPr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День памяти воинов интернационалистов  (15.02.)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- 26.02. Единый день профилактики экстремизма в молодежной среде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День защитника Отечества (23.02)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- 02.02.1943г.,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- 09.02.1904 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- 13.02.1945 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- 15.02.1983г.,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- 16.02.1916 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- 23.02.1918г</w:t>
            </w:r>
          </w:p>
          <w:p w:rsidR="00720B8B" w:rsidRPr="00157C47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213D26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МЧС России  (посещение отдела ОГПС № 28)</w:t>
            </w:r>
          </w:p>
        </w:tc>
        <w:tc>
          <w:tcPr>
            <w:tcW w:w="240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Акция «Безопасный лед»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Информационные пятиминутки по ПБ «Треугольник огня»</w:t>
            </w: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13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-Международный день безопасного Интернета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Ведение группы объединения в социальных сетях;</w:t>
            </w: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20B8B" w:rsidTr="00720B8B">
        <w:trPr>
          <w:cantSplit/>
          <w:trHeight w:val="1134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7C6D">
              <w:rPr>
                <w:rFonts w:ascii="Times New Roman" w:hAnsi="Times New Roman" w:cs="Times New Roman"/>
                <w:sz w:val="24"/>
                <w:szCs w:val="24"/>
              </w:rPr>
              <w:t>Индивидуальные творческие проекты</w:t>
            </w:r>
          </w:p>
        </w:tc>
        <w:tc>
          <w:tcPr>
            <w:tcW w:w="2551" w:type="dxa"/>
          </w:tcPr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(8 марта)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Игровая программа по профилактике экстремизма «Небо общее для всех»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- 03.03.1799г.,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- 22.03.1915 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- 27.03.1111 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- 31.03.1814г</w:t>
            </w: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720B8B" w:rsidRDefault="00720B8B" w:rsidP="00213D2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13D26" w:rsidRDefault="00213D26" w:rsidP="00213D2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13D26" w:rsidRDefault="00213D26" w:rsidP="00213D2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13D26" w:rsidRDefault="00213D26" w:rsidP="00213D2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13D26" w:rsidRPr="00213D26" w:rsidRDefault="00213D26" w:rsidP="00213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D26">
              <w:rPr>
                <w:rFonts w:ascii="Times New Roman" w:hAnsi="Times New Roman" w:cs="Times New Roman"/>
                <w:sz w:val="24"/>
                <w:szCs w:val="24"/>
              </w:rPr>
              <w:t xml:space="preserve">Экскурсионный полевой выход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(конная подготовка)</w:t>
            </w:r>
          </w:p>
        </w:tc>
        <w:tc>
          <w:tcPr>
            <w:tcW w:w="240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Акция «Осторожно, тонкий лед»</w:t>
            </w: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13" w:type="dxa"/>
          </w:tcPr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Ведение группы объединения в социальных сетях;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-Участие в Онлайн мероприятии – «Небо общее для всех»</w:t>
            </w:r>
          </w:p>
        </w:tc>
      </w:tr>
      <w:tr w:rsidR="00720B8B" w:rsidTr="00720B8B">
        <w:trPr>
          <w:cantSplit/>
          <w:trHeight w:val="1134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Подготовка участников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«Вахте Памяти -2022»</w:t>
            </w:r>
            <w:r w:rsidR="0058146E">
              <w:rPr>
                <w:rFonts w:ascii="Times New Roman" w:hAnsi="Times New Roman" w:cs="Times New Roman"/>
                <w:sz w:val="24"/>
                <w:szCs w:val="24"/>
              </w:rPr>
              <w:t xml:space="preserve"> (участие в акции «Георгиевская ленточка»)</w:t>
            </w:r>
          </w:p>
        </w:tc>
        <w:tc>
          <w:tcPr>
            <w:tcW w:w="2551" w:type="dxa"/>
          </w:tcPr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День космонавтики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(12.04.)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Катастрофа на Чернобыльской АЭС (26.04.)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Творческая встреча «Мир без насилия» (профилактика терроризма и экстремизма)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- 04.04.1945г.,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- 09.04.1945г.,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- 10.04.1945г.,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- 13.04.1945г.,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- 16.04.1945г.,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- 18.04.1242г.,</w:t>
            </w:r>
          </w:p>
          <w:p w:rsidR="00720B8B" w:rsidRPr="00157C47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- 25.04.1945г</w:t>
            </w: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Весенняя неделя добра</w:t>
            </w:r>
            <w:r w:rsidRPr="00382FE0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240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День здоровья (07.04.)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Беседа «Правила поведения при наводнении»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Акция «Береги лес от пожаров»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Мероприятия по профилактике наркомании и алкоголизации в молодежной среде</w:t>
            </w: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13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Ведение группы объединения в социальных сетях;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57C47">
              <w:rPr>
                <w:rFonts w:ascii="Times New Roman" w:hAnsi="Times New Roman" w:cs="Times New Roman"/>
                <w:sz w:val="24"/>
                <w:szCs w:val="24"/>
              </w:rPr>
              <w:t>-Участие в Онлайн мероприятии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«Волшебные слова»</w:t>
            </w:r>
          </w:p>
        </w:tc>
      </w:tr>
      <w:tr w:rsidR="00720B8B" w:rsidTr="00720B8B">
        <w:trPr>
          <w:cantSplit/>
          <w:trHeight w:val="1134"/>
        </w:trPr>
        <w:tc>
          <w:tcPr>
            <w:tcW w:w="675" w:type="dxa"/>
            <w:textDirection w:val="btLr"/>
          </w:tcPr>
          <w:p w:rsidR="00720B8B" w:rsidRPr="00081EE9" w:rsidRDefault="00720B8B" w:rsidP="00720B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E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552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Подготовка участников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мероприятию посвященного празднования «Дня Победы»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7CE">
              <w:rPr>
                <w:rFonts w:ascii="Times New Roman" w:hAnsi="Times New Roman" w:cs="Times New Roman"/>
                <w:sz w:val="24"/>
                <w:szCs w:val="24"/>
              </w:rPr>
              <w:t>Подготовка участников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мероприятию посвященного «Дню пограничника»</w:t>
            </w:r>
          </w:p>
        </w:tc>
        <w:tc>
          <w:tcPr>
            <w:tcW w:w="2551" w:type="dxa"/>
          </w:tcPr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День солидарности трудящихся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(1 мая)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Памятные даты военной истории: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- 02.05.1945г.,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- 06.05.1945г.,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- 09.05.1945г.,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- 12.05.1944г.,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- 28.05.1918г.</w:t>
            </w: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70538">
              <w:rPr>
                <w:rFonts w:ascii="Times New Roman" w:hAnsi="Times New Roman" w:cs="Times New Roman"/>
                <w:sz w:val="24"/>
                <w:szCs w:val="24"/>
              </w:rPr>
              <w:t>Классный час на тему: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«Великая Победа»</w:t>
            </w:r>
          </w:p>
        </w:tc>
        <w:tc>
          <w:tcPr>
            <w:tcW w:w="2409" w:type="dxa"/>
          </w:tcPr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Онлайн-мероприятие « Пал травы – не долго до беды!»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Акция «Научись плавать!»</w:t>
            </w: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Беседа «Детский Телефон Доверия»</w:t>
            </w:r>
          </w:p>
          <w:p w:rsidR="00720B8B" w:rsidRPr="00081EE9" w:rsidRDefault="00720B8B" w:rsidP="00720B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59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13" w:type="dxa"/>
          </w:tcPr>
          <w:p w:rsidR="00720B8B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B8B" w:rsidRPr="00382FE0" w:rsidRDefault="00720B8B" w:rsidP="0072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 Ведение группы объединения в социальных сетях;</w:t>
            </w:r>
          </w:p>
          <w:p w:rsidR="00720B8B" w:rsidRPr="00081EE9" w:rsidRDefault="00720B8B" w:rsidP="00720B8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82FE0">
              <w:rPr>
                <w:rFonts w:ascii="Times New Roman" w:hAnsi="Times New Roman" w:cs="Times New Roman"/>
                <w:sz w:val="24"/>
                <w:szCs w:val="24"/>
              </w:rPr>
              <w:t>-Участие в Онлайн мероприятии – «Мы победили»</w:t>
            </w:r>
          </w:p>
        </w:tc>
      </w:tr>
    </w:tbl>
    <w:p w:rsidR="00720B8B" w:rsidRDefault="00720B8B" w:rsidP="00720B8B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8"/>
          <w:sz w:val="28"/>
          <w:szCs w:val="28"/>
        </w:rPr>
      </w:pPr>
    </w:p>
    <w:p w:rsidR="00720B8B" w:rsidRDefault="00720B8B" w:rsidP="00720B8B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8"/>
          <w:sz w:val="28"/>
          <w:szCs w:val="28"/>
        </w:rPr>
      </w:pP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color w:val="000008"/>
          <w:sz w:val="28"/>
          <w:szCs w:val="28"/>
        </w:rPr>
        <w:t>Оценочные материалы. Система текущего контроля</w:t>
      </w:r>
      <w:r w:rsidRPr="00F65E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65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промежуточной аттестации обучающихся. </w:t>
      </w:r>
    </w:p>
    <w:p w:rsidR="00F65E88" w:rsidRPr="00F65E88" w:rsidRDefault="00F65E88" w:rsidP="00F65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8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bCs/>
          <w:color w:val="000008"/>
          <w:sz w:val="28"/>
          <w:szCs w:val="28"/>
        </w:rPr>
        <w:t>Формы аттестации обучающихся СГ ДПВС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Calibri" w:hAnsi="TimesNewRomanPS-BoldMT" w:cs="TimesNewRomanPS-BoldMT"/>
          <w:b/>
          <w:bCs/>
          <w:color w:val="000008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8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835"/>
        <w:gridCol w:w="7088"/>
      </w:tblGrid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дисциплины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8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Форма аттестации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8"/>
                <w:sz w:val="28"/>
                <w:szCs w:val="28"/>
              </w:rPr>
            </w:pP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Основы военной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службы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8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Зачет, при котором обучающиеся посредством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контрольных занятий, опроса и теста показывают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полученные знания.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8"/>
                <w:sz w:val="28"/>
                <w:szCs w:val="28"/>
              </w:rPr>
            </w:pP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Самооборона</w:t>
            </w: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Соревнования по рукопашному бою,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контрольные занятия по нижней акробатике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Огневая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подготовка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Соревнование по огневой подготовке.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Строевая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подготовка</w:t>
            </w: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Смотр строя и смотр караулов.</w:t>
            </w: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Общая физическая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подготовка</w:t>
            </w: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Участие в соревнованиях: городского, районного,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областного уровня, а также внутренних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соревнованиях центра</w:t>
            </w: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Первая помощь</w:t>
            </w: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Тест по теоретической части с практическими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заданиями.</w:t>
            </w: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Военная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топография</w:t>
            </w: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Тест по теоретической части с практическими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заданиями</w:t>
            </w: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Тактическая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подготовка</w:t>
            </w: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Тактическая игра.</w:t>
            </w:r>
          </w:p>
        </w:tc>
      </w:tr>
      <w:tr w:rsidR="00F65E88" w:rsidRPr="00F65E88" w:rsidTr="00911E15"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lastRenderedPageBreak/>
              <w:t>9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ЗОМП</w:t>
            </w: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Тест по теоретической части с практическими</w:t>
            </w:r>
          </w:p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заданиями.</w:t>
            </w:r>
          </w:p>
        </w:tc>
      </w:tr>
      <w:tr w:rsidR="00F65E88" w:rsidRPr="00F65E88" w:rsidTr="00911E15">
        <w:trPr>
          <w:trHeight w:val="467"/>
        </w:trPr>
        <w:tc>
          <w:tcPr>
            <w:tcW w:w="67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bCs/>
                <w:color w:val="000008"/>
                <w:sz w:val="28"/>
                <w:szCs w:val="28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Полевая выучка</w:t>
            </w:r>
          </w:p>
        </w:tc>
        <w:tc>
          <w:tcPr>
            <w:tcW w:w="7088" w:type="dxa"/>
            <w:shd w:val="clear" w:color="auto" w:fill="auto"/>
          </w:tcPr>
          <w:p w:rsidR="00F65E88" w:rsidRPr="00F65E88" w:rsidRDefault="00F65E88" w:rsidP="00F65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65E8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Полевой выход.</w:t>
            </w:r>
          </w:p>
        </w:tc>
      </w:tr>
    </w:tbl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8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Для отслеживания уровня усвоения содержания программы и своевременного внесения коррекции, целесообразно использовать следующие формы контроля: текущий, тематический, итоговый.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1. Текущий контроль 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– оперативная и динамичная проверка результатов обучения, сопутствующая процессу выработки и закрепления умений и навыков обучающихся (проверка знаний). Текущий контроль за реализацией программы предусмотрен в конце каждой дисциплины.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Контрольное занятие может быть проведено в форме беседы, тестирования, зачётного занятия, полевого выхода и др., учитывая содержание дисциплины.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numPr>
          <w:ilvl w:val="0"/>
          <w:numId w:val="37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Тематический контроль 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– проверка решения заранее определенных задач или программного материала (контрольные занятия, сдача нормативов).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Промежуточный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F65E8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контроль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 – </w:t>
      </w:r>
      <w:r w:rsidRPr="00F65E8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это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 оценка качества усвоения обучающимися учебного материала по итогам первого года обучения 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5. Итоговый контроль 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– оценка результатов обучения за полугодие, год (зачет). В конце полугодия, учебного года обучающиеся сдают зачет по теоретической части, а также нормативы по физической подготовке.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Результаты сдачи нормативов, результаты участия обучающихся в соревнованиях по тематике программы заносятся в протоколы.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На начальных этапах обучения (октябрь) обучающиеся сдают входные нормативы по физической подготовке.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Итоговый контроль осуществляется в 2 этапа: 1) устный зачёт по содержанию программы,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2) практический этап (сдача контрольных нормативов).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Проверка знаний, умений и навыков обучающихся осуществляется: в процессе обучения; в конце обучения (по теме, разделу); на итоговых зачетах.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В ходе проверки оцениваются: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- техника выполнения двигательных действий;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- знания;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- методические умения обучающихся.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Техника выполнения двигательных действий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оценивается следующим образом: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F65E8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«отлично»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если упражнение выполнено согласно описанию, без ошибок, четко, легко, уверенно, слитно в надлежащем ритме;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F65E8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«хорошо»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если упражнение выполнено согласно описанию, слитно, но при этом допущено не более двух незначительных ошибок;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F65E8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«удовлетворительно»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если упражнение выполнено согласно описанию, в своей основе верно, но с одной значительной или тремя незначительными ошибками;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F65E8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«неудовлетворительно»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если упражнение не выполнено, выполнено с грубой ошибкой или число других ошибок более трех.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Характер ошибок определяется на единой основе: незначительные ошибки - неточное выполнение деталей техники, практически не ведущих к снижению результата, качественных показателей двигательного действия; значительные ошибки - отклонение от правильного выполнения, не нарушающие структуру двигательного действия, его основы, но снижающим его результативность, количественные показатели (нарушение ритма, потеря темпа, недостаточная амплитуда, неустойчивые показатели тела и т.д.).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Грубые ошибки - отклонения от правильного (эталонного) выполнения техники, нарушающие структуру, искажающие основу техники двигательного действия, приводящие к значительному снижению результатов.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Проверка методической подготовленности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включает 1-2 теоретических вопроса и практические действия в роли тренера по рукопашному бою. При этапном контроле и итоговой проверке назначается 4-5 предусмотренных программой приемов, выполняемых последовательно (например, освобождение от захвата, бросок, защита от ударов руками и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ногами, болевой прием, обезоруживание).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Проверка методической подготовленности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включает 1-2 теоретических вопроса и практические действия по дисциплинам образовательной программы.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При этом проверяется: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WenQuanYiMicroHei" w:hAnsi="Times New Roman" w:cs="Times New Roman"/>
          <w:color w:val="000000"/>
          <w:sz w:val="28"/>
          <w:szCs w:val="28"/>
        </w:rPr>
        <w:t xml:space="preserve">● 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знание теоретического раздела программы;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WenQuanYiMicroHei" w:hAnsi="Times New Roman" w:cs="Times New Roman"/>
          <w:color w:val="000000"/>
          <w:sz w:val="28"/>
          <w:szCs w:val="28"/>
        </w:rPr>
        <w:t xml:space="preserve">● 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знания предусмотренных программой упражнений и техники их выполнения;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WenQuanYiMicroHei" w:hAnsi="Times New Roman" w:cs="Times New Roman"/>
          <w:color w:val="000000"/>
          <w:sz w:val="28"/>
          <w:szCs w:val="28"/>
        </w:rPr>
        <w:t xml:space="preserve">● 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знаний общих и специальных задач физической и психической подготовки.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Задания, позволяющие определить достижение обучающимися планируемых результатов: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1. Основы военной службы.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Проводятся контрольные занятия, по результатам которых обучающийся должен правильно ответить на вопросы по внутреннему уставу, показать систему званий.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Проводится строевой смотр, по результатам которого у обучающегося проверяется устно: знание строевого устава, практически: строевая слаженность.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2. Самооборона.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По дисциплине «Самооборона» проводятся контрольные занятия, по результатам которых обучающийся должен выполнить элементы нижней акробатики (кувырок, падение), приемы рукопашного боя (освобождение от захватов, защита от ударов, работа против нескольких противников).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3. Огневая подготовка.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По дисциплине «Огневая подготовка» проводится внутреннее соревнование между группами СГ ДПВС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4. Строевая подготовка.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По дисциплине «Строевая подготовка» проводится строевой смотр, в ходе которого проверяется слаженность, одиночные строевые упражнения, знание устава строевого смотра, слаженность подразделения, строевые упражнения с оружием.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Проводится смотр караулов в соответствии с положением.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5. Общая физическая подготовка.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Проводятся контрольные занятия, в ходе которых обучающийся должен показать: выносливость, быстроту, ловкость и силу.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Контрольные нормативы: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- стрельба из пневматической винтовки: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отлично – 43 очка,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хорошо – 40 очков,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удовлетворительно – 38 очков,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неудовлетворительно – менее 38 очков;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- сгибание и разгибание туловища в положении на спине: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отлично – 50 раз,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хорошо – 40 раз,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удовлетворительно – 36 раз,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неудовлетворительно – менее 36 раз;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- подтягивание на перекладине: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отлично – 14 раз,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хорошо – 10 раз,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удовлетворительно – 8 раз,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неудовлетворительно – менее 8 раз,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- бег 100 метров: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отлично – 13,5 с,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хорошо – 14 с,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удовлетворительно – 15 с,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неудовлетворительно – более 15 с.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Проводится </w:t>
      </w:r>
      <w:r w:rsidRPr="00F65E88">
        <w:rPr>
          <w:rFonts w:ascii="Times New Roman" w:eastAsia="Calibri" w:hAnsi="Times New Roman" w:cs="Times New Roman"/>
          <w:color w:val="00000A"/>
          <w:sz w:val="28"/>
          <w:szCs w:val="28"/>
        </w:rPr>
        <w:t>отборочные соревнования между группами обучающихся для участия в городск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их, районных, областных соревнованиях</w:t>
      </w:r>
      <w:r w:rsidRPr="00F65E88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</w:t>
      </w: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по лыжным гонкам.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Проводятся соревнования по военно-прикладным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навыкам по положению о проведении соревнований, разработанному в МАУДО «ЦТДТ».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6. Первая медицинская помощь.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По дисциплине «Первая медицинская подготовка» проводятся контрольные занятия, в которых обучающийся показывает практические навыки: правильность оказания первой медицинской помощи (при переломах, переохлаждении и перегреве), проводит эвакуацию раненного.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Теоретические навыки по дисциплине «Первая медицинская помощь» проверяются в виде теста.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7. Военная топография.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По дисциплине «Военная топография» проводятся контрольные занятия, в ходе которых обучающийся должен показать знания: чтение карты, масштаб и тип карты, определение сторон света, работа с компасом.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8. Тактическая подготовка.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По дисциплине «Тактическая подготовка» проводится военно-спортивная игра.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9. РХБЗ.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По дисциплине «РХБЗ» проводится зачет.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10. Полевая выучка.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color w:val="000000"/>
          <w:sz w:val="28"/>
          <w:szCs w:val="28"/>
        </w:rPr>
        <w:t>По дисциплине «Полевая выучка» проводится полевой выход.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F65E88" w:rsidRPr="00F65E88" w:rsidRDefault="00F65E88" w:rsidP="00F65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Перечень материально-технического и информационного </w:t>
      </w:r>
    </w:p>
    <w:p w:rsidR="00F65E88" w:rsidRPr="00911E15" w:rsidRDefault="00911E15" w:rsidP="00911E1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обеспечения программы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Форма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Радиостанции – 4 шт. 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GPRS  - 1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ММГ АК – 2 шт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5.        ММГ АК-105 – 5 шт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6.        СХП АК-47 – 2 шт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7.        ММГ РПК – 1 шт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8.        ММГ СВД – 1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       ММГ ПМ  - 1 шт. 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10.        СХП ПМ – 2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11.        Магазин АК 74 – 2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12.        Патроны учебные 5,45Х39 – 60 шт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13.      Макет гранаты РГН – 1 шт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14.      Макет гранаты Ф-1 – 1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15.      Макет гранаты РГД 5 – 1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16.        Электронный тир – 1 к-т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17.      Страйкбольные привода АКМ74 – 6 шт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18.      Страйкбольные привода ПМ – 2 шт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19.      Винтовки МР-512 – 7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20.      Винтовки МР-532 – 2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21.      Пистолет МР-53М – 1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22.      Плащ-палатки арм. – 6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23.      Вещевой мешок – 3 шт.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24.      Комплект зимнего обмундирования – 6</w:t>
      </w:r>
      <w:r w:rsidR="00853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шт.</w:t>
      </w:r>
    </w:p>
    <w:p w:rsid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sz w:val="28"/>
          <w:szCs w:val="28"/>
          <w:lang w:eastAsia="ru-RU"/>
        </w:rPr>
        <w:t>25.      Шапки арм. – 6 шт.</w:t>
      </w:r>
    </w:p>
    <w:p w:rsidR="00853E93" w:rsidRPr="00853E93" w:rsidRDefault="00853E93" w:rsidP="00853E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26.</w:t>
      </w:r>
      <w:r w:rsidR="00D20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Шашка</w:t>
      </w:r>
      <w:r w:rsidR="00C91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6 шт.</w:t>
      </w:r>
    </w:p>
    <w:p w:rsidR="00853E93" w:rsidRDefault="00D20AD4" w:rsidP="00853E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27.     </w:t>
      </w:r>
      <w:r w:rsidR="00853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Нагайка</w:t>
      </w:r>
      <w:r w:rsidR="00C91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6 шт.</w:t>
      </w:r>
    </w:p>
    <w:p w:rsidR="00D20AD4" w:rsidRDefault="00D20AD4" w:rsidP="00D20AD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28.     </w:t>
      </w:r>
      <w:r w:rsidR="00853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Лук, мишень для стрельбы из лука</w:t>
      </w:r>
      <w:r w:rsidR="00C91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2 шт.</w:t>
      </w:r>
    </w:p>
    <w:p w:rsidR="00853E93" w:rsidRPr="00D20AD4" w:rsidRDefault="00D20AD4" w:rsidP="00D20AD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29.     </w:t>
      </w:r>
      <w:r w:rsidR="00853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Ножи для метания, мишень для метания ножей</w:t>
      </w:r>
      <w:r w:rsidR="00C912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3 шт.</w:t>
      </w:r>
    </w:p>
    <w:p w:rsidR="00853E93" w:rsidRDefault="00853E93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E93" w:rsidRPr="00F65E88" w:rsidRDefault="00853E93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Default="00911E15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20AD4" w:rsidRPr="00F65E88" w:rsidRDefault="00D20AD4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E88" w:rsidRPr="00F65E88" w:rsidRDefault="00F65E88" w:rsidP="00F65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 и интернет-ресурсы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1. Постановление Правительства Российской Федерации от 05.10.10 г. № 795 «О государственной программе «Патриотическое воспитание граждан Российской Федерации на 2010-2015 годы».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2. Указ Президента Российской Федерации от 16.09.1999г. № 1237 «Об утверждении Положения о порядке прохождения военной службы» и от 16.01.08 г. № 50 «О внесении изменений в Положение о порядке прохождения военной службы, утвержденное Президентом РФ Указом от 16.09.99 г.»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3. Указ Президента Российской Федерации от 10.11.07 г. № 1495 «Об утверждении общевоинских уставов вооруженных сил Российской Федерации».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4. Закон Тюменской области от 06.02.1997г. № 72 «О молодежной политике в Тюменской области» (в ред. от 12.02.2001г.).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5. Постановление Губернатора Тюменской области от 17.08.2001г. № 321 «О совершенствовании системы добровольной подготовки граждан к военной службе в области».   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6. Военная топография. Учебное пособие по «Основам военной службы». Под общ. ред. Егорова В.П. М., 2001г.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 xml:space="preserve">7. Дворкин А.Д. Пневматическое оружие. Стрельба, эксплуатация, ремонт, оборудование тира. М., 2001г. 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8. Лови А.А., Минин Р.А. Организация занятий по огневой подготовке. Пособие для учебных пунктов. М., 1973г.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9. Строевая подготовка. Учебное пособие по «Основам военной службы». Под общ. ред. Егорова В.П. М., 2001г.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10. Учебно-методическое пособие по начальной военной подготовке. Под общ. ред. Аверина А.И., Штыкало Ф.Е. М., 1986г.</w:t>
      </w:r>
    </w:p>
    <w:p w:rsidR="00F65E88" w:rsidRPr="00F65E88" w:rsidRDefault="00F65E88" w:rsidP="00F65E88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E88">
        <w:rPr>
          <w:rFonts w:ascii="Times New Roman" w:eastAsia="Times New Roman" w:hAnsi="Times New Roman" w:cs="Times New Roman"/>
          <w:sz w:val="28"/>
          <w:szCs w:val="28"/>
        </w:rPr>
        <w:t>11. Общевоинские уставы Вооруженных сил РФ. М., 2012 г.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F65E88" w:rsidRPr="00F65E88" w:rsidSect="00720B8B">
          <w:pgSz w:w="11906" w:h="16838"/>
          <w:pgMar w:top="624" w:right="624" w:bottom="1191" w:left="624" w:header="709" w:footer="709" w:gutter="0"/>
          <w:cols w:space="708"/>
          <w:docGrid w:linePitch="360"/>
        </w:sect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F65E8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>Приложение: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F65E88" w:rsidRPr="00F65E88" w:rsidRDefault="00F65E88" w:rsidP="00F65E88">
      <w:pPr>
        <w:keepNext/>
        <w:widowControl w:val="0"/>
        <w:spacing w:after="0" w:line="240" w:lineRule="auto"/>
        <w:jc w:val="center"/>
        <w:outlineLvl w:val="1"/>
        <w:rPr>
          <w:rFonts w:ascii="Times New Roman" w:eastAsia="SimSun" w:hAnsi="Times New Roman" w:cs="Times New Roman"/>
          <w:b/>
          <w:bCs/>
          <w:iCs/>
          <w:caps/>
          <w:kern w:val="2"/>
          <w:sz w:val="28"/>
          <w:szCs w:val="28"/>
          <w:lang w:eastAsia="ru-RU"/>
        </w:rPr>
      </w:pPr>
      <w:r w:rsidRPr="00F65E88">
        <w:rPr>
          <w:rFonts w:ascii="Times New Roman" w:eastAsia="SimSun" w:hAnsi="Times New Roman" w:cs="Times New Roman"/>
          <w:b/>
          <w:bCs/>
          <w:iCs/>
          <w:kern w:val="2"/>
          <w:sz w:val="28"/>
          <w:szCs w:val="28"/>
          <w:lang w:eastAsia="ru-RU"/>
        </w:rPr>
        <w:t>Т</w:t>
      </w:r>
      <w:r w:rsidRPr="00F65E88">
        <w:rPr>
          <w:rFonts w:ascii="Times New Roman" w:eastAsia="SimSun" w:hAnsi="Times New Roman" w:cs="Times New Roman"/>
          <w:b/>
          <w:bCs/>
          <w:iCs/>
          <w:caps/>
          <w:kern w:val="2"/>
          <w:sz w:val="28"/>
          <w:szCs w:val="28"/>
          <w:lang w:eastAsia="ru-RU"/>
        </w:rPr>
        <w:t xml:space="preserve">естирование 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kern w:val="2"/>
          <w:sz w:val="26"/>
          <w:szCs w:val="26"/>
          <w:lang w:eastAsia="ru-RU"/>
        </w:rPr>
      </w:pPr>
      <w:r w:rsidRPr="00F65E88">
        <w:rPr>
          <w:rFonts w:ascii="Times New Roman" w:eastAsia="SimSun" w:hAnsi="Times New Roman" w:cs="Times New Roman"/>
          <w:b/>
          <w:bCs/>
          <w:iCs/>
          <w:kern w:val="2"/>
          <w:sz w:val="26"/>
          <w:szCs w:val="26"/>
          <w:lang w:eastAsia="ru-RU"/>
        </w:rPr>
        <w:t>по основам военной службы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Cs/>
          <w:iCs/>
          <w:kern w:val="2"/>
          <w:sz w:val="10"/>
          <w:szCs w:val="10"/>
          <w:lang w:eastAsia="ru-RU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caps/>
          <w:kern w:val="2"/>
          <w:sz w:val="25"/>
          <w:szCs w:val="25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cap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caps/>
          <w:kern w:val="2"/>
          <w:sz w:val="24"/>
          <w:szCs w:val="24"/>
          <w:u w:val="single"/>
          <w:lang w:eastAsia="zh-CN"/>
        </w:rPr>
        <w:t>1. Тактическая подготовка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sz w:val="16"/>
          <w:szCs w:val="16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u w:val="single"/>
          <w:lang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u w:val="single"/>
          <w:lang w:eastAsia="zh-CN"/>
        </w:rPr>
        <w:t>А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  <w:t xml:space="preserve">Выбрать правильные ответы. 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1.Способы передвижения в бою:</w:t>
      </w:r>
    </w:p>
    <w:p w:rsidR="00F65E88" w:rsidRPr="00F65E88" w:rsidRDefault="00F65E88" w:rsidP="00F65E88">
      <w:pPr>
        <w:spacing w:after="0" w:line="240" w:lineRule="auto"/>
        <w:ind w:left="284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А)Перебежки</w:t>
      </w:r>
    </w:p>
    <w:p w:rsidR="00F65E88" w:rsidRPr="00F65E88" w:rsidRDefault="00F65E88" w:rsidP="00F65E88">
      <w:pPr>
        <w:spacing w:after="0" w:line="240" w:lineRule="auto"/>
        <w:ind w:left="284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Ускоренный шаг</w:t>
      </w:r>
    </w:p>
    <w:p w:rsidR="00F65E88" w:rsidRPr="00F65E88" w:rsidRDefault="00F65E88" w:rsidP="00F65E88">
      <w:pPr>
        <w:spacing w:after="0" w:line="240" w:lineRule="auto"/>
        <w:ind w:left="284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Ходьба</w:t>
      </w:r>
    </w:p>
    <w:p w:rsidR="00F65E88" w:rsidRPr="00F65E88" w:rsidRDefault="00F65E88" w:rsidP="00F65E88">
      <w:pPr>
        <w:spacing w:after="0" w:line="240" w:lineRule="auto"/>
        <w:ind w:left="284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Бег в полный рост</w:t>
      </w:r>
    </w:p>
    <w:p w:rsidR="00F65E88" w:rsidRPr="00F65E88" w:rsidRDefault="00F65E88" w:rsidP="00F65E88">
      <w:pPr>
        <w:spacing w:after="0" w:line="240" w:lineRule="auto"/>
        <w:ind w:left="284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Д) Верны первые два ответа</w:t>
      </w:r>
    </w:p>
    <w:p w:rsidR="00F65E88" w:rsidRPr="00F65E88" w:rsidRDefault="00F65E88" w:rsidP="00F65E88">
      <w:pPr>
        <w:spacing w:after="0" w:line="240" w:lineRule="auto"/>
        <w:ind w:left="284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Е) Верны  все ответы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2. Наблюдатель обязан:</w:t>
      </w:r>
    </w:p>
    <w:p w:rsidR="00F65E88" w:rsidRPr="00F65E88" w:rsidRDefault="00F65E88" w:rsidP="00F65E88">
      <w:pPr>
        <w:spacing w:after="0" w:line="240" w:lineRule="auto"/>
        <w:ind w:left="30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Отличать ложные цели</w:t>
      </w:r>
    </w:p>
    <w:p w:rsidR="00F65E88" w:rsidRPr="00F65E88" w:rsidRDefault="00F65E88" w:rsidP="00F65E88">
      <w:pPr>
        <w:spacing w:after="0" w:line="240" w:lineRule="auto"/>
        <w:ind w:left="30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Уметь выбирать, оборудовать и маскировать место для наблюдения</w:t>
      </w:r>
    </w:p>
    <w:p w:rsidR="00F65E88" w:rsidRPr="00F65E88" w:rsidRDefault="00F65E88" w:rsidP="00F65E88">
      <w:pPr>
        <w:spacing w:after="0" w:line="240" w:lineRule="auto"/>
        <w:ind w:left="30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Ориентироваться на местности в любое время года и суток</w:t>
      </w:r>
    </w:p>
    <w:p w:rsidR="00F65E88" w:rsidRPr="00F65E88" w:rsidRDefault="00F65E88" w:rsidP="00F65E88">
      <w:pPr>
        <w:spacing w:after="0" w:line="240" w:lineRule="auto"/>
        <w:ind w:left="30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Г) Все ответы верны</w:t>
      </w:r>
    </w:p>
    <w:p w:rsidR="00F65E88" w:rsidRPr="00F65E88" w:rsidRDefault="00F65E88" w:rsidP="00F65E88">
      <w:pPr>
        <w:spacing w:after="0" w:line="240" w:lineRule="auto"/>
        <w:ind w:left="30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Д) Верны первые два утверждения</w:t>
      </w:r>
    </w:p>
    <w:p w:rsidR="00F65E88" w:rsidRPr="00F65E88" w:rsidRDefault="00F65E88" w:rsidP="00F65E88">
      <w:pPr>
        <w:spacing w:after="0" w:line="240" w:lineRule="auto"/>
        <w:ind w:left="30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Е) Не верно не одно утверждения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3.</w:t>
      </w:r>
      <w:r w:rsidRPr="00F65E88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shd w:val="clear" w:color="auto" w:fill="FFFFFF"/>
          <w:lang w:eastAsia="zh-CN"/>
        </w:rPr>
        <w:t xml:space="preserve">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При постановке задачи наблюдателю указываются: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  <w:t>А) Ориентиры и кодированные (условные) названия местных предметов (рощ, высот и т. д.)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  <w:t>Б) Где находится и что делает или откуда ожидается противник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  <w:t>В) Место наблюдения и порядок его оборудования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bCs/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imSun" w:hAnsi="Times New Roman" w:cs="Times New Roman"/>
          <w:bCs/>
          <w:color w:val="000000"/>
          <w:kern w:val="2"/>
          <w:sz w:val="24"/>
          <w:szCs w:val="24"/>
          <w:shd w:val="clear" w:color="auto" w:fill="FFFFFF"/>
          <w:lang w:eastAsia="zh-CN"/>
        </w:rPr>
        <w:t>Г) Верны все ответы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bCs/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imSun" w:hAnsi="Times New Roman" w:cs="Times New Roman"/>
          <w:bCs/>
          <w:color w:val="000000"/>
          <w:kern w:val="2"/>
          <w:sz w:val="24"/>
          <w:szCs w:val="24"/>
          <w:shd w:val="clear" w:color="auto" w:fill="FFFFFF"/>
          <w:lang w:eastAsia="zh-CN"/>
        </w:rPr>
        <w:t>Д) Верны первые два ответа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  <w:t>Е) Не верно ни одно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4. Передвижения перебежками бывают: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в Тройках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в Паре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Группой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Г) в Четверках 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Д) Все ответы верны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5. Действия солдата при подготовке к атаке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Проверить исправность оружия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Проверить наличие боеприпасов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Выпрыгнуть из окопа для атаки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Г) Верны все ответы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Встать и побежать в перед</w:t>
      </w:r>
    </w:p>
    <w:p w:rsidR="00F65E88" w:rsidRPr="00911E15" w:rsidRDefault="00911E15" w:rsidP="00911E15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Е) Верно первые два ответа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1д, 2г, 3г, 4д, 5е.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u w:val="single"/>
          <w:lang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u w:val="single"/>
          <w:lang w:eastAsia="zh-CN"/>
        </w:rPr>
        <w:t>Б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  <w:t>Выберите правильные ответы.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1.Осмотр местности осуществляется наблюдателем: 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А) С права на лево в строну противника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Б) С лева на право в строну противника 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С право на лево в сторону противника с само контролем каждой зоны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lastRenderedPageBreak/>
        <w:t>Г) Все верны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2. Какими способами определяют дальность до предметов (целей):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По карте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От ориентиров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В) 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C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помощью приборов наблюдения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Глазомерным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По звуку  и вспышке выстрелов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Е) По звездам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Ж) По ветру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3. Наступление – это вид боя, который применяется с целью: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Прорыва обороны противника, вывода своих войск из под огня и выхода в глубокий тыл противника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Поражения противника из всех видов оружия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Окружения противника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Д) Разгрома противника и овладения важными объектами или районами местности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4. Разведка ведется :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Только перед наступлением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Только в наступлении и на марше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В) Во всех видах боевых действий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Только в обороне и на марше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5. Основной формой тактических действий является :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Удар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Огонь по противнику на поражение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Маневр</w:t>
      </w:r>
    </w:p>
    <w:p w:rsidR="00F65E88" w:rsidRPr="00F65E88" w:rsidRDefault="00F65E88" w:rsidP="00F65E88">
      <w:pPr>
        <w:spacing w:after="0" w:line="240" w:lineRule="auto"/>
        <w:ind w:left="360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Г) Бой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1а, 2вгд, 3д, 4в, 5г.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u w:val="single"/>
          <w:lang w:eastAsia="zh-CN"/>
        </w:rPr>
        <w:t>Часть</w:t>
      </w: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u w:val="single"/>
          <w:lang w:eastAsia="zh-CN"/>
        </w:rPr>
        <w:t xml:space="preserve"> С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 xml:space="preserve">1. Проанализируйте фразы и соотнесите данные в двух столбцах.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E88" w:rsidRPr="00F65E88" w:rsidTr="00F65E88">
        <w:tc>
          <w:tcPr>
            <w:tcW w:w="4785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 xml:space="preserve">А. Маршевые возможности подразделения – это </w:t>
            </w:r>
          </w:p>
        </w:tc>
        <w:tc>
          <w:tcPr>
            <w:tcW w:w="4786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1) скорость движения подразделения на марше без учета времени на привалы</w:t>
            </w:r>
          </w:p>
        </w:tc>
      </w:tr>
      <w:tr w:rsidR="00F65E88" w:rsidRPr="00F65E88" w:rsidTr="00F65E88">
        <w:tc>
          <w:tcPr>
            <w:tcW w:w="4785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Б. средняя скорость движения - </w:t>
            </w:r>
          </w:p>
        </w:tc>
        <w:tc>
          <w:tcPr>
            <w:tcW w:w="4786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2) 25-30 км/ч</w:t>
            </w:r>
          </w:p>
        </w:tc>
      </w:tr>
      <w:tr w:rsidR="00F65E88" w:rsidRPr="00F65E88" w:rsidTr="00F65E88">
        <w:tc>
          <w:tcPr>
            <w:tcW w:w="4785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В. Величина суточного перехода - это</w:t>
            </w:r>
          </w:p>
        </w:tc>
        <w:tc>
          <w:tcPr>
            <w:tcW w:w="4786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3) 5-7 км/ч </w:t>
            </w:r>
          </w:p>
        </w:tc>
      </w:tr>
      <w:tr w:rsidR="00F65E88" w:rsidRPr="00F65E88" w:rsidTr="00F65E88">
        <w:tc>
          <w:tcPr>
            <w:tcW w:w="4785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 xml:space="preserve">Г. Средняя скорость движения смешанных и танковых колонн - </w:t>
            </w:r>
          </w:p>
        </w:tc>
        <w:tc>
          <w:tcPr>
            <w:tcW w:w="4786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4) способность к передвижению своим ходом из одного района в другой в установленные сроки  с сохранением боеспособности</w:t>
            </w:r>
          </w:p>
        </w:tc>
      </w:tr>
      <w:tr w:rsidR="00F65E88" w:rsidRPr="00F65E88" w:rsidTr="00F65E88">
        <w:tc>
          <w:tcPr>
            <w:tcW w:w="4785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 xml:space="preserve">Д. Средняя скорость движения в пешем порядке на лыжах - </w:t>
            </w:r>
          </w:p>
        </w:tc>
        <w:tc>
          <w:tcPr>
            <w:tcW w:w="4786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5) расстояние по маршруту движения от исходного пункта до наиболее удаленной точки района ( рубежа) назначения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br w:type="page"/>
      </w: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lastRenderedPageBreak/>
        <w:t xml:space="preserve">2. Проанализируйте фразы и соотнесите данные в двух столбцах. Выберите  правильные ответы, для вопросов А и Б. </w:t>
      </w:r>
    </w:p>
    <w:p w:rsidR="00F65E88" w:rsidRPr="00F65E88" w:rsidRDefault="00F65E88" w:rsidP="00F65E88">
      <w:pPr>
        <w:widowControl w:val="0"/>
        <w:spacing w:after="0" w:line="240" w:lineRule="auto"/>
        <w:ind w:left="644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5954"/>
      </w:tblGrid>
      <w:tr w:rsidR="00F65E88" w:rsidRPr="00F65E88" w:rsidTr="00911E15">
        <w:tc>
          <w:tcPr>
            <w:tcW w:w="4820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 xml:space="preserve">А. Оборона осуществляется с целью </w:t>
            </w:r>
          </w:p>
        </w:tc>
        <w:tc>
          <w:tcPr>
            <w:tcW w:w="5954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1) разгрома (уничтожение) противника</w:t>
            </w:r>
          </w:p>
        </w:tc>
      </w:tr>
      <w:tr w:rsidR="00F65E88" w:rsidRPr="00F65E88" w:rsidTr="00911E15">
        <w:tc>
          <w:tcPr>
            <w:tcW w:w="4820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Б. Наступление осуществляется с целью</w:t>
            </w:r>
          </w:p>
        </w:tc>
        <w:tc>
          <w:tcPr>
            <w:tcW w:w="5954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2) отражения наступления превосходящих сил противника, удержать важные районы (объекты)</w:t>
            </w:r>
          </w:p>
        </w:tc>
      </w:tr>
      <w:tr w:rsidR="00F65E88" w:rsidRPr="00F65E88" w:rsidTr="00911E15">
        <w:tc>
          <w:tcPr>
            <w:tcW w:w="4820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5954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3) нанести противнику максимальные потери и создать благоприятные условия для последующих боевых действий</w:t>
            </w:r>
          </w:p>
        </w:tc>
      </w:tr>
      <w:tr w:rsidR="00F65E88" w:rsidRPr="00F65E88" w:rsidTr="00911E15">
        <w:tc>
          <w:tcPr>
            <w:tcW w:w="4820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5954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4) овладение важными районами (объектами) местности</w:t>
            </w:r>
          </w:p>
        </w:tc>
      </w:tr>
      <w:tr w:rsidR="00F65E88" w:rsidRPr="00F65E88" w:rsidTr="00911E15">
        <w:tc>
          <w:tcPr>
            <w:tcW w:w="4820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5954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5) наиболее эффективного применения артиллерии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</w:p>
    <w:p w:rsidR="00F65E88" w:rsidRPr="00F65E88" w:rsidRDefault="00F65E88" w:rsidP="00F65E88">
      <w:pPr>
        <w:widowControl w:val="0"/>
        <w:numPr>
          <w:ilvl w:val="0"/>
          <w:numId w:val="27"/>
        </w:numPr>
        <w:tabs>
          <w:tab w:val="left" w:pos="425"/>
        </w:tabs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  <w:t>Решить задачу.</w:t>
      </w:r>
    </w:p>
    <w:p w:rsidR="00F65E88" w:rsidRPr="00F65E88" w:rsidRDefault="00F65E88" w:rsidP="00F65E88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i/>
          <w:iCs/>
          <w:color w:val="000000"/>
          <w:kern w:val="2"/>
          <w:sz w:val="24"/>
          <w:szCs w:val="24"/>
          <w:u w:val="single"/>
          <w:lang w:eastAsia="zh-CN"/>
        </w:rPr>
        <w:t>Условие задачи</w:t>
      </w:r>
      <w:r w:rsidRPr="00F65E88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zh-CN"/>
        </w:rPr>
        <w:t xml:space="preserve"> Т</w:t>
      </w: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анк противника высотой 2,8 м виден под углом 0,05º. Определите дальность до танка с помощью формулы.</w:t>
      </w:r>
    </w:p>
    <w:p w:rsidR="00F65E88" w:rsidRPr="00F65E88" w:rsidRDefault="00F65E88" w:rsidP="00F65E8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zh-CN"/>
        </w:rPr>
        <w:t>Д = Вх1000/ У</w:t>
      </w: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, где:</w:t>
      </w:r>
    </w:p>
    <w:p w:rsidR="00F65E88" w:rsidRPr="00F65E88" w:rsidRDefault="00F65E88" w:rsidP="00F65E88">
      <w:pPr>
        <w:widowControl w:val="0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Д - дальность до предмета в метрах</w:t>
      </w:r>
    </w:p>
    <w:p w:rsidR="00F65E88" w:rsidRPr="00F65E88" w:rsidRDefault="00F65E88" w:rsidP="00F65E88">
      <w:pPr>
        <w:widowControl w:val="0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В - высота или ширина предмета в метрах</w:t>
      </w:r>
    </w:p>
    <w:p w:rsidR="00F65E88" w:rsidRPr="00F65E88" w:rsidRDefault="00F65E88" w:rsidP="00F65E88">
      <w:pPr>
        <w:widowControl w:val="0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У - угол, под которым виден предмет в «тысячных»</w:t>
      </w:r>
    </w:p>
    <w:p w:rsidR="00F65E88" w:rsidRPr="00F65E88" w:rsidRDefault="00F65E88" w:rsidP="00F65E88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zh-CN"/>
        </w:rPr>
      </w:pP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 xml:space="preserve"> </w:t>
      </w: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zh-CN"/>
        </w:rPr>
        <w:t>Решение:  Д = 2,8x1000/5 = 550 м.</w:t>
      </w:r>
    </w:p>
    <w:p w:rsidR="00F65E88" w:rsidRPr="00F65E88" w:rsidRDefault="00F65E88" w:rsidP="00F65E88">
      <w:pPr>
        <w:widowControl w:val="0"/>
        <w:numPr>
          <w:ilvl w:val="0"/>
          <w:numId w:val="27"/>
        </w:numPr>
        <w:tabs>
          <w:tab w:val="left" w:pos="425"/>
        </w:tabs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  <w:t>Решить задачу.</w:t>
      </w:r>
    </w:p>
    <w:p w:rsidR="00F65E88" w:rsidRPr="00F65E88" w:rsidRDefault="00F65E88" w:rsidP="00F65E88">
      <w:pPr>
        <w:widowControl w:val="0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val="en-US" w:eastAsia="zh-CN"/>
        </w:rPr>
        <w:t>Д=</w:t>
      </w: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u w:val="single"/>
          <w:shd w:val="clear" w:color="auto" w:fill="FFFFFF"/>
          <w:lang w:val="en-US" w:eastAsia="zh-CN"/>
        </w:rPr>
        <w:t>14Х1000 </w:t>
      </w: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val="en-US" w:eastAsia="zh-CN"/>
        </w:rPr>
        <w:t>+150,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Times New Roman" w:hAnsi="Times New Roman" w:cs="Times New Roman"/>
          <w:i/>
          <w:iCs/>
          <w:color w:val="000000"/>
          <w:kern w:val="2"/>
          <w:sz w:val="24"/>
          <w:szCs w:val="24"/>
          <w:u w:val="single"/>
          <w:lang w:eastAsia="zh-CN"/>
        </w:rPr>
        <w:t>Условие задачи</w:t>
      </w:r>
      <w:r w:rsidRPr="00F65E88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zh-CN"/>
        </w:rPr>
        <w:t xml:space="preserve"> </w:t>
      </w: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На расстоянии</w:t>
      </w:r>
      <w:r w:rsidRPr="00F65E88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zh-CN"/>
        </w:rPr>
        <w:t xml:space="preserve"> </w:t>
      </w: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  <w:t>150 м от отдельно стоящего дерева обнаружен стреляющий пулемет противника. Размеры цели определить невозможно. Необходимо определить расстояние до цели, если известно, что высота дерева составляет примерно 14 м, а измеренный угол его 0,10</w:t>
      </w:r>
      <w:r w:rsidRPr="00F65E88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º.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  <w:t>Решение.  Д=</w:t>
      </w: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u w:val="single"/>
          <w:shd w:val="clear" w:color="auto" w:fill="FFFFFF"/>
          <w:lang w:eastAsia="zh-CN"/>
        </w:rPr>
        <w:t>14Х1000</w:t>
      </w: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u w:val="single"/>
          <w:shd w:val="clear" w:color="auto" w:fill="FFFFFF"/>
          <w:lang w:val="en-US" w:eastAsia="zh-CN"/>
        </w:rPr>
        <w:t> </w:t>
      </w: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/>
        </w:rPr>
        <w:t>+150, или 1400+150=1550 м.</w:t>
      </w:r>
    </w:p>
    <w:p w:rsidR="00F65E88" w:rsidRPr="00F65E88" w:rsidRDefault="00F65E88" w:rsidP="00F65E88">
      <w:pPr>
        <w:widowControl w:val="0"/>
        <w:spacing w:after="0" w:line="240" w:lineRule="auto"/>
        <w:ind w:left="284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numPr>
          <w:ilvl w:val="0"/>
          <w:numId w:val="27"/>
        </w:numPr>
        <w:tabs>
          <w:tab w:val="left" w:pos="425"/>
        </w:tabs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  <w:t>Обозначить ориентиры наблюдения (</w:t>
      </w: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val="en-US" w:eastAsia="zh-CN"/>
        </w:rPr>
        <w:t>стрелочками</w:t>
      </w: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  <w:t>):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</w:pPr>
      <w:r w:rsidRPr="00F65E88">
        <w:rPr>
          <w:rFonts w:ascii="Times New Roman" w:eastAsia="Calibri" w:hAnsi="Times New Roman" w:cs="Times New Roman"/>
          <w:b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1724025" cy="212026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5E88">
        <w:rPr>
          <w:rFonts w:ascii="Times New Roman" w:eastAsia="Calibri" w:hAnsi="Times New Roman" w:cs="Times New Roman"/>
          <w:b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2207260" cy="191008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60" cy="19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val="en-US"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val="en-US"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</w:t>
      </w: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1.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А4; Б1; В5; Г2; Д3,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2. 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А2,3; Б1,4.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3. 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550 м.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4. 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1550 м.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6"/>
      </w:tblGrid>
      <w:tr w:rsidR="00F65E88" w:rsidRPr="00F65E88" w:rsidTr="00F65E88">
        <w:tc>
          <w:tcPr>
            <w:tcW w:w="9886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kern w:val="2"/>
                <w:sz w:val="24"/>
                <w:szCs w:val="24"/>
                <w:u w:val="single"/>
                <w:lang w:eastAsia="zh-CN"/>
              </w:rPr>
            </w:pP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kern w:val="2"/>
                <w:sz w:val="24"/>
                <w:szCs w:val="24"/>
                <w:u w:val="single"/>
                <w:lang w:eastAsia="zh-CN"/>
              </w:rPr>
            </w:pP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kern w:val="2"/>
                <w:sz w:val="24"/>
                <w:szCs w:val="24"/>
                <w:u w:val="single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b/>
                <w:i/>
                <w:kern w:val="2"/>
                <w:sz w:val="24"/>
                <w:szCs w:val="24"/>
                <w:u w:val="single"/>
                <w:lang w:eastAsia="zh-CN"/>
              </w:rPr>
              <w:t>2. ОГНЕВАЯ ПОДГОТОВКА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/>
                <w:kern w:val="2"/>
                <w:sz w:val="24"/>
                <w:szCs w:val="24"/>
                <w:lang w:val="en-US" w:eastAsia="zh-CN"/>
              </w:rPr>
            </w:pP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u w:val="single"/>
                <w:lang w:val="en-US" w:eastAsia="zh-CN"/>
              </w:rPr>
              <w:t xml:space="preserve">Часть </w:t>
            </w:r>
            <w:r w:rsidRPr="00F65E88">
              <w:rPr>
                <w:rFonts w:ascii="Times New Roman" w:eastAsia="SimSun" w:hAnsi="Times New Roman" w:cs="Times New Roman"/>
                <w:b/>
                <w:iCs/>
                <w:kern w:val="2"/>
                <w:sz w:val="24"/>
                <w:szCs w:val="24"/>
                <w:u w:val="single"/>
                <w:lang w:val="en-US" w:eastAsia="zh-CN"/>
              </w:rPr>
              <w:t>А</w:t>
            </w:r>
          </w:p>
        </w:tc>
      </w:tr>
      <w:tr w:rsidR="00F65E88" w:rsidRPr="00F65E88" w:rsidTr="00F65E88">
        <w:tc>
          <w:tcPr>
            <w:tcW w:w="9886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lastRenderedPageBreak/>
              <w:t xml:space="preserve">1. </w:t>
            </w:r>
            <w:r w:rsidRPr="00F65E88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  <w:t>Назначение  автомата Калашникова</w:t>
            </w: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автомат Калашникова является индивидуальным оружием. Он предназначен для уничтожения живой силы и поражения огневых средств противника;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автомат Калашникова является оружием снайпера и предназначена для уничтожения различных появляющихся, движущихся, открытых и маскированных одиночных целей;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автомат Калашникова является личным оружием нападения и защиты, предназначенным для поражения противника на коротких расстояниях.</w:t>
            </w:r>
          </w:p>
        </w:tc>
      </w:tr>
      <w:tr w:rsidR="00F65E88" w:rsidRPr="00F65E88" w:rsidTr="00F65E88">
        <w:tc>
          <w:tcPr>
            <w:tcW w:w="9886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SimSun" w:hAnsi="Times New Roman" w:cs="Times New Roman"/>
                <w:i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/>
                <w:iCs/>
                <w:kern w:val="2"/>
                <w:sz w:val="24"/>
                <w:szCs w:val="24"/>
                <w:lang w:eastAsia="zh-CN"/>
              </w:rPr>
              <w:t>Какое действие выполняется первым при неполной разборке автомата Калашникова</w:t>
            </w:r>
            <w:r w:rsidRPr="00F65E88">
              <w:rPr>
                <w:rFonts w:ascii="Times New Roman" w:eastAsia="SimSun" w:hAnsi="Times New Roman" w:cs="Times New Roman"/>
                <w:iCs/>
                <w:kern w:val="2"/>
                <w:sz w:val="24"/>
                <w:szCs w:val="24"/>
                <w:lang w:eastAsia="zh-CN"/>
              </w:rPr>
              <w:t>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вынуть пенал с принадлежностями;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отделить шомпол;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отделить магазин;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отделить крышку ствольной коробки.</w:t>
            </w:r>
          </w:p>
        </w:tc>
      </w:tr>
      <w:tr w:rsidR="00F65E88" w:rsidRPr="00F65E88" w:rsidTr="00F65E88">
        <w:tc>
          <w:tcPr>
            <w:tcW w:w="9886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  <w:t>Укажите одно или несколько верных требований безопасности при проведении занятий по огневой подготовке: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запрещается проведение стрельбы в условиях ограниченной видимости;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запрещается заряжать оружие боевыми или холостыми патронами до звукового сигнала “Огонь” от руководителя стрельб;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запрещается направлять оружие  на людей,  в сторону и тыл стрельбища, не зависимо от того заряженное оно или нет;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самостоятельно, без команды командира, вести огонь по установленным целям.</w:t>
            </w:r>
          </w:p>
        </w:tc>
      </w:tr>
      <w:tr w:rsidR="00F65E88" w:rsidRPr="00F65E88" w:rsidTr="00F65E88">
        <w:trPr>
          <w:trHeight w:val="1789"/>
        </w:trPr>
        <w:tc>
          <w:tcPr>
            <w:tcW w:w="9886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 xml:space="preserve">4. </w:t>
            </w:r>
            <w:r w:rsidRPr="00F65E88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  <w:t>Какое максимальное количество патронов вмещается в стандартный магазин от автомата Калашникова: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А) 10;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Б) 30;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В) 9;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Г) 25.</w:t>
            </w:r>
          </w:p>
        </w:tc>
      </w:tr>
      <w:tr w:rsidR="00F65E88" w:rsidRPr="00F65E88" w:rsidTr="00F65E88">
        <w:trPr>
          <w:trHeight w:val="90"/>
        </w:trPr>
        <w:tc>
          <w:tcPr>
            <w:tcW w:w="9886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i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lang w:eastAsia="zh-CN"/>
              </w:rPr>
              <w:t>5.</w:t>
            </w:r>
            <w:r w:rsidRPr="00F65E88">
              <w:rPr>
                <w:rFonts w:ascii="Times New Roman" w:eastAsia="SimSun" w:hAnsi="Times New Roman" w:cs="Times New Roman"/>
                <w:b/>
                <w:iCs/>
                <w:kern w:val="2"/>
                <w:sz w:val="24"/>
                <w:szCs w:val="24"/>
                <w:lang w:eastAsia="zh-CN"/>
              </w:rPr>
              <w:t xml:space="preserve"> При появлении людей, машин, животных или низколетящих летательных аппаратов в районе стрельб, какие ваши первые действия: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немедленно прекратить стрельбу самостоятельно или по команде руководителя стрельб;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оповестить об этом других обучающихся присутствующих на огневом рубеже 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В) продолжать вести стрельбу. 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1а, 2в, 3абв, 4б, 5а.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i/>
          <w:kern w:val="2"/>
          <w:sz w:val="24"/>
          <w:szCs w:val="24"/>
          <w:lang w:eastAsia="zh-CN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8"/>
      </w:tblGrid>
      <w:tr w:rsidR="00F65E88" w:rsidRPr="00F65E88" w:rsidTr="00F65E88">
        <w:tc>
          <w:tcPr>
            <w:tcW w:w="9888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u w:val="single"/>
                <w:lang w:val="en-US" w:eastAsia="zh-CN"/>
              </w:rPr>
              <w:t xml:space="preserve">Часть </w:t>
            </w:r>
            <w:r w:rsidRPr="00F65E88">
              <w:rPr>
                <w:rFonts w:ascii="Times New Roman" w:eastAsia="SimSun" w:hAnsi="Times New Roman" w:cs="Times New Roman"/>
                <w:b/>
                <w:iCs/>
                <w:kern w:val="2"/>
                <w:sz w:val="24"/>
                <w:szCs w:val="24"/>
                <w:u w:val="single"/>
                <w:lang w:eastAsia="zh-CN"/>
              </w:rPr>
              <w:t>В</w:t>
            </w:r>
          </w:p>
        </w:tc>
      </w:tr>
      <w:tr w:rsidR="00F65E88" w:rsidRPr="00F65E88" w:rsidTr="00F65E88">
        <w:tc>
          <w:tcPr>
            <w:tcW w:w="9888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>1.</w:t>
            </w: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Pr="00F65E88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  <w:t>Что обозначает красный сигнал (флаг/фонарь) в направлении огневого рубежа: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сигнал о запрете ведения огня;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информирование о погодных условиях;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сигнал о разрешении ведения огня;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сигнал о появлении людей, животных или др. помех в районе стрельб.</w:t>
            </w:r>
          </w:p>
        </w:tc>
      </w:tr>
      <w:tr w:rsidR="00F65E88" w:rsidRPr="00F65E88" w:rsidTr="00F65E88">
        <w:trPr>
          <w:trHeight w:val="959"/>
        </w:trPr>
        <w:tc>
          <w:tcPr>
            <w:tcW w:w="9888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i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 xml:space="preserve">2. </w:t>
            </w:r>
            <w:r w:rsidRPr="00F65E88">
              <w:rPr>
                <w:rFonts w:ascii="Times New Roman" w:eastAsia="SimSun" w:hAnsi="Times New Roman" w:cs="Times New Roman"/>
                <w:b/>
                <w:iCs/>
                <w:kern w:val="2"/>
                <w:sz w:val="24"/>
                <w:szCs w:val="24"/>
                <w:lang w:eastAsia="zh-CN"/>
              </w:rPr>
              <w:t>Личный состав не усвоивший мер по технике безопасности не допускается: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к практическим занятиям по огневой подготовке;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к теоретическим занятиям по огневой подготовке.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kern w:val="2"/>
          <w:sz w:val="2"/>
          <w:szCs w:val="2"/>
          <w:lang w:eastAsia="zh-CN"/>
        </w:rPr>
      </w:pPr>
      <w:r w:rsidRPr="00F65E88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br w:type="page"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8"/>
      </w:tblGrid>
      <w:tr w:rsidR="00F65E88" w:rsidRPr="00F65E88" w:rsidTr="00F65E88">
        <w:tc>
          <w:tcPr>
            <w:tcW w:w="9888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lastRenderedPageBreak/>
              <w:t xml:space="preserve">3. </w:t>
            </w:r>
            <w:r w:rsidRPr="00F65E88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  <w:t>Укажите правильный порядок неполной разборки автомата АК-74М в таблице: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48"/>
              <w:gridCol w:w="762"/>
              <w:gridCol w:w="842"/>
              <w:gridCol w:w="865"/>
              <w:gridCol w:w="1016"/>
              <w:gridCol w:w="992"/>
              <w:gridCol w:w="1050"/>
              <w:gridCol w:w="731"/>
              <w:gridCol w:w="855"/>
            </w:tblGrid>
            <w:tr w:rsidR="00F65E88" w:rsidRPr="00F65E88" w:rsidTr="00F65E88">
              <w:trPr>
                <w:trHeight w:val="290"/>
              </w:trPr>
              <w:tc>
                <w:tcPr>
                  <w:tcW w:w="648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1</w:t>
                  </w:r>
                </w:p>
              </w:tc>
              <w:tc>
                <w:tcPr>
                  <w:tcW w:w="762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2</w:t>
                  </w:r>
                </w:p>
              </w:tc>
              <w:tc>
                <w:tcPr>
                  <w:tcW w:w="842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3</w:t>
                  </w:r>
                </w:p>
              </w:tc>
              <w:tc>
                <w:tcPr>
                  <w:tcW w:w="865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4</w:t>
                  </w:r>
                </w:p>
              </w:tc>
              <w:tc>
                <w:tcPr>
                  <w:tcW w:w="1016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5</w:t>
                  </w:r>
                </w:p>
              </w:tc>
              <w:tc>
                <w:tcPr>
                  <w:tcW w:w="992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6</w:t>
                  </w:r>
                </w:p>
              </w:tc>
              <w:tc>
                <w:tcPr>
                  <w:tcW w:w="1050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7</w:t>
                  </w:r>
                </w:p>
              </w:tc>
              <w:tc>
                <w:tcPr>
                  <w:tcW w:w="731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8</w:t>
                  </w:r>
                </w:p>
              </w:tc>
              <w:tc>
                <w:tcPr>
                  <w:tcW w:w="855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 w:rsidRPr="00F65E88"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  <w:t>9</w:t>
                  </w:r>
                </w:p>
              </w:tc>
            </w:tr>
            <w:tr w:rsidR="00F65E88" w:rsidRPr="00F65E88" w:rsidTr="00F65E88">
              <w:trPr>
                <w:trHeight w:val="322"/>
              </w:trPr>
              <w:tc>
                <w:tcPr>
                  <w:tcW w:w="648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762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842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865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1016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992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1050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731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855" w:type="dxa"/>
                </w:tcPr>
                <w:p w:rsidR="00F65E88" w:rsidRPr="00F65E88" w:rsidRDefault="00F65E88" w:rsidP="00F65E88">
                  <w:pPr>
                    <w:widowControl w:val="0"/>
                    <w:spacing w:after="0" w:line="240" w:lineRule="auto"/>
                    <w:rPr>
                      <w:rFonts w:ascii="Times New Roman" w:eastAsia="SimSu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</w:p>
              </w:tc>
            </w:tr>
          </w:tbl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отделить возвратный механизм;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отсоединить шомпол;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вынуть пенал из гнезда в прикладе;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отсоединить магазин от автомата;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Д) отсоединить газовую трубку;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Е) отделить затвор от затворной рамы;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Ж) отсоединить крышку ствольной коробки;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З) снять с предохранителя, сделать контрольный спуск;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И) отделить затворную раму с затвором.</w:t>
            </w:r>
          </w:p>
        </w:tc>
      </w:tr>
      <w:tr w:rsidR="00F65E88" w:rsidRPr="00F65E88" w:rsidTr="00F65E88">
        <w:trPr>
          <w:trHeight w:val="1924"/>
        </w:trPr>
        <w:tc>
          <w:tcPr>
            <w:tcW w:w="9888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SimSun" w:hAnsi="Times New Roman" w:cs="Times New Roman"/>
                <w:b/>
                <w:i/>
                <w:i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/>
                <w:i/>
                <w:iCs/>
                <w:kern w:val="2"/>
                <w:sz w:val="24"/>
                <w:szCs w:val="24"/>
                <w:lang w:eastAsia="zh-CN"/>
              </w:rPr>
              <w:t>Укажите один или несколько ответов, чем дополнительно может бы оснащен автомат АК-74М: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штык-ножом;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кобурой-прикладом;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подствольным гранатометом (ГП-25);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прицелом снайперским оптическим (ПСО);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Д) все вышеуказанные ответы.</w:t>
            </w:r>
          </w:p>
        </w:tc>
      </w:tr>
      <w:tr w:rsidR="00F65E88" w:rsidRPr="00F65E88" w:rsidTr="00F65E88">
        <w:trPr>
          <w:trHeight w:val="242"/>
        </w:trPr>
        <w:tc>
          <w:tcPr>
            <w:tcW w:w="9888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>5</w:t>
            </w:r>
            <w:r w:rsidRPr="00F65E88">
              <w:rPr>
                <w:rFonts w:ascii="Times New Roman" w:eastAsia="SimSun" w:hAnsi="Times New Roman" w:cs="Times New Roman"/>
                <w:bCs/>
                <w:i/>
                <w:kern w:val="2"/>
                <w:sz w:val="24"/>
                <w:szCs w:val="24"/>
                <w:lang w:eastAsia="zh-CN"/>
              </w:rPr>
              <w:t xml:space="preserve">. </w:t>
            </w:r>
            <w:r w:rsidRPr="00F65E88">
              <w:rPr>
                <w:rFonts w:ascii="Times New Roman" w:eastAsia="SimSun" w:hAnsi="Times New Roman" w:cs="Times New Roman"/>
                <w:b/>
                <w:i/>
                <w:kern w:val="2"/>
                <w:sz w:val="24"/>
                <w:szCs w:val="24"/>
                <w:lang w:eastAsia="zh-CN"/>
              </w:rPr>
              <w:t>При возникновении задержки при стрельбе у автомата АК-74М (осечка), какие действия требуется выполнить для устранения данной задержки</w:t>
            </w:r>
            <w:r w:rsidRPr="00F65E88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  <w:t>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перезарядить автомат и продолжать стрельбу,  при повторной задержки поставить оружия на предохранитель и дождаться руководителя стрельб;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отсоединить магазин, перевести переводчик огня в другой положения, присоединить магазин обратно, передернуть затвор с затворной рамой и продолжить стрельбу;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попросить  устранить задержку другого обучающегося или подойти с автоматом к руководителю стрельб;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любое действие из вышеуказанных.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1в, 2а, 3гзвбжаисд, 4авг, 5а.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F65E88" w:rsidRPr="00F65E88" w:rsidTr="00F65E88"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u w:val="single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u w:val="single"/>
                <w:lang w:val="en-US" w:eastAsia="zh-CN"/>
              </w:rPr>
              <w:t xml:space="preserve">Часть </w:t>
            </w:r>
            <w:r w:rsidRPr="00F65E88">
              <w:rPr>
                <w:rFonts w:ascii="Times New Roman" w:eastAsia="SimSun" w:hAnsi="Times New Roman" w:cs="Times New Roman"/>
                <w:b/>
                <w:iCs/>
                <w:kern w:val="2"/>
                <w:sz w:val="24"/>
                <w:szCs w:val="24"/>
                <w:u w:val="single"/>
                <w:lang w:eastAsia="zh-CN"/>
              </w:rPr>
              <w:t>С</w:t>
            </w:r>
          </w:p>
        </w:tc>
      </w:tr>
      <w:tr w:rsidR="00F65E88" w:rsidRPr="00F65E88" w:rsidTr="00F65E88">
        <w:trPr>
          <w:trHeight w:val="1412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1. Соотнесите оружие и калибр: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АК-74                1) 7,62мм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ПКМ                 2) 9мм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ПМ                  3) 14,5мм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КПВТ                4) 5,45мм</w:t>
            </w:r>
          </w:p>
        </w:tc>
      </w:tr>
      <w:tr w:rsidR="00F65E88" w:rsidRPr="00F65E88" w:rsidTr="00F65E88">
        <w:trPr>
          <w:trHeight w:val="542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2. Перечислите модификации автомата Калашникова: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 xml:space="preserve">А) </w:t>
            </w:r>
            <w:hyperlink r:id="rId11" w:tooltip="АК-74 (страница не существует)" w:history="1">
              <w:r w:rsidRPr="00F65E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АК-74</w:t>
              </w:r>
            </w:hyperlink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Б) </w:t>
            </w:r>
            <w:hyperlink r:id="rId12" w:tooltip="АК-74Н (страница не существует)" w:history="1">
              <w:r w:rsidRPr="00F65E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АК-74Н</w:t>
              </w:r>
            </w:hyperlink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</w:t>
            </w:r>
            <w:hyperlink r:id="rId13" w:tooltip="АКС-74 (страница не существует)" w:history="1">
              <w:r w:rsidRPr="00F65E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АКС-74</w:t>
              </w:r>
            </w:hyperlink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Г) </w:t>
            </w:r>
            <w:hyperlink r:id="rId14" w:tooltip="АКС-74Н (страница не существует)" w:history="1">
              <w:r w:rsidRPr="00F65E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АКС-74Н</w:t>
              </w:r>
            </w:hyperlink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Д) </w:t>
            </w:r>
            <w:hyperlink r:id="rId15" w:tooltip="АКС-74У (страница не существует)" w:history="1">
              <w:r w:rsidRPr="00F65E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АКС-74У</w:t>
              </w:r>
            </w:hyperlink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Е) </w:t>
            </w:r>
            <w:hyperlink r:id="rId16" w:tooltip="АКС-74УН (страница не существует)" w:history="1">
              <w:r w:rsidRPr="00F65E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АКС-74УН</w:t>
              </w:r>
            </w:hyperlink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Ж) </w:t>
            </w:r>
            <w:hyperlink r:id="rId17" w:tooltip="АКС-74УБ (страница не существует)" w:history="1">
              <w:r w:rsidRPr="00F65E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АКС-74УБ</w:t>
              </w:r>
            </w:hyperlink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З) </w:t>
            </w:r>
            <w:hyperlink r:id="rId18" w:tooltip="АК-74М (страница не существует)" w:history="1">
              <w:r w:rsidRPr="00F65E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АК-74М</w:t>
              </w:r>
            </w:hyperlink>
          </w:p>
        </w:tc>
      </w:tr>
      <w:tr w:rsidR="00F65E88" w:rsidRPr="00F65E88" w:rsidTr="00F65E88">
        <w:trPr>
          <w:trHeight w:val="1637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Чем отличается РПК от ПКМ?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 xml:space="preserve">А) </w:t>
            </w: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калибром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скорострельностью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объемом магазина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массой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Д) типом боепитания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1. а4, б1, в2, г3, 2.</w:t>
      </w:r>
      <w:hyperlink r:id="rId19" w:tooltip="АК-74 (страница не существует)" w:history="1">
        <w:r w:rsidRPr="00F65E88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АК-74</w:t>
        </w:r>
      </w:hyperlink>
      <w:r w:rsidRPr="00F65E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hyperlink r:id="rId20" w:tooltip="АК-74Н (страница не существует)" w:history="1">
        <w:r w:rsidRPr="00F65E88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АК-74Н</w:t>
        </w:r>
      </w:hyperlink>
      <w:r w:rsidRPr="00F65E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hyperlink r:id="rId21" w:tooltip="АКС-74 (страница не существует)" w:history="1">
        <w:r w:rsidRPr="00F65E88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АКС-74</w:t>
        </w:r>
      </w:hyperlink>
      <w:r w:rsidRPr="00F65E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hyperlink r:id="rId22" w:tooltip="АКС-74Н (страница не существует)" w:history="1">
        <w:r w:rsidRPr="00F65E88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АКС-74Н</w:t>
        </w:r>
      </w:hyperlink>
      <w:r w:rsidRPr="00F65E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hyperlink r:id="rId23" w:tooltip="АКС-74У (страница не существует)" w:history="1">
        <w:r w:rsidRPr="00F65E88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АКС-74У</w:t>
        </w:r>
      </w:hyperlink>
      <w:r w:rsidRPr="00F65E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hyperlink r:id="rId24" w:tooltip="АКС-74УН (страница не существует)" w:history="1">
        <w:r w:rsidRPr="00F65E88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АКС-74УН</w:t>
        </w:r>
      </w:hyperlink>
      <w:r w:rsidRPr="00F65E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hyperlink r:id="rId25" w:tooltip="АКС-74УБ (страница не существует)" w:history="1">
        <w:r w:rsidRPr="00F65E88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АКС-74УБ</w:t>
        </w:r>
      </w:hyperlink>
      <w:r w:rsidRPr="00F65E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hyperlink r:id="rId26" w:tooltip="АК-74М (страница не существует)" w:history="1">
        <w:r w:rsidRPr="00F65E88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АК-74М</w:t>
        </w:r>
      </w:hyperlink>
      <w:r w:rsidRPr="00F65E8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Pr="00F65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>3. бвг.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caps/>
          <w:kern w:val="2"/>
          <w:sz w:val="24"/>
          <w:szCs w:val="24"/>
          <w:u w:val="single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caps/>
          <w:kern w:val="2"/>
          <w:sz w:val="24"/>
          <w:szCs w:val="24"/>
          <w:u w:val="single"/>
          <w:lang w:eastAsia="ru-RU"/>
        </w:rPr>
      </w:pPr>
      <w:r w:rsidRPr="00F65E88">
        <w:rPr>
          <w:rFonts w:ascii="Times New Roman" w:eastAsia="Calibri" w:hAnsi="Times New Roman" w:cs="Times New Roman"/>
          <w:b/>
          <w:i/>
          <w:iCs/>
          <w:caps/>
          <w:kern w:val="2"/>
          <w:sz w:val="24"/>
          <w:szCs w:val="24"/>
          <w:u w:val="single"/>
          <w:lang w:eastAsia="ru-RU"/>
        </w:rPr>
        <w:t>3. ОБЩевоинские уставы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kern w:val="2"/>
          <w:sz w:val="24"/>
          <w:szCs w:val="24"/>
          <w:u w:val="single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u w:val="single"/>
          <w:lang w:eastAsia="ru-RU"/>
        </w:rPr>
        <w:t>Часть</w:t>
      </w:r>
      <w:r w:rsidRPr="00F65E88"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:lang w:eastAsia="ru-RU"/>
        </w:rPr>
        <w:t xml:space="preserve"> А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:lang w:eastAsia="ru-RU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>Выберите один правильный ответ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1. На какой срок заключается контракт для поступающих впервые на службу на контрактную должности солдат, сержантов и им равных?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на срок, определенный контрактом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на три года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на два года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на пять лет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2. Когда гражданин приносит военную присягу в современных условиях?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когда предложат командиры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в день призыва в военном комиссариате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по прибытию в часть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после прохождения начальной военной подготовки, но не позднее двух месяцев со дня прибытия в воинскую часть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3. Чем регулируется конкретная служебная деятельность военнослужащих, их быт, учеба и повседневная деятельность?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>А)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 xml:space="preserve"> регулируются воинскими уставами и нормативно-правовыми документами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регулируется командным составом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регулируются законами Российской Федерации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не регулируется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  <w:t xml:space="preserve">4. </w:t>
      </w: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Что определяет дисциплинарный устав Вооруженных Сил Российской Федерации?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проведение досуга военнослужащих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философскую сущность воинской дисциплины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 xml:space="preserve">В) 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сущность воинской дисциплины и обязанности военнослужащих по ее соблюдению, а также виды поощрений и дисциплинарных взысканий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права командиров (начальников) по применению дисциплинарного устава, а также порядок подачи и рассмотрение предложений, заявлений и жалоб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5. Какой устав используется на кораблях Военно-Морского Флота (ВМФ) России?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морской устав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 xml:space="preserve">Б) устав Российского флота Петра 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val="en-US" w:eastAsia="ru-RU"/>
        </w:rPr>
        <w:t>I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такой же как и в сухопутных войсках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>Г)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 xml:space="preserve"> на кораблях внутренняя служба и обязанности должностных лиц дополнительно определяются корабельным уставом (ВМФ)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6. Что собой представляет статус военнослужащего в Российской Федерации?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до конца не определен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совокупность прав, свобод, обязанностей и ответственности военнослужащих, установленных законодательством и гарантированных государством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общие положения о порядке действий в бою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свод законодательных положений, определяющих порядок ношения военной формы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7. Одним из основных принципов строительства Вооруженных Сил является: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коллегиальность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гуманизм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>В)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 xml:space="preserve"> единоначалие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толерантность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8. В каком возрасте призываются мужчины на военную службу по призыву в Российскую армию?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от 18 до 27 лет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от 16 до 18 лет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от 28 до 32 лет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от 33 до 35 лет.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9. Что не является обязанностями военнослужащих?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должностные обязанности.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lastRenderedPageBreak/>
        <w:t>Б) служебные обязанности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общие обязанности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kern w:val="2"/>
          <w:sz w:val="24"/>
          <w:szCs w:val="24"/>
          <w:u w:val="single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специальные обязанности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1б, 2г, 3а, 4в, 5г, 6б, 7в, 8а,9в.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kern w:val="2"/>
          <w:sz w:val="24"/>
          <w:szCs w:val="24"/>
          <w:u w:val="single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u w:val="single"/>
          <w:lang w:eastAsia="ru-RU"/>
        </w:rPr>
        <w:t>Часть</w:t>
      </w:r>
      <w:r w:rsidRPr="00F65E88"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:lang w:eastAsia="ru-RU"/>
        </w:rPr>
        <w:t xml:space="preserve"> Б</w:t>
      </w: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>Выберите два правильных ответа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  <w:t xml:space="preserve">1. </w:t>
      </w: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Военнослужащие в зависимости от характера и тяжести совершенного правонарушения несут ответственность: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уголовную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материальную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личную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общественную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2. В какие сроки осуществляется призыв граждан России на действительную военную службу?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>А)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 xml:space="preserve"> с 1 октября по 31 декабря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с 1 января по 31 марта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с 1 апреля по 15 июля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в любые сроки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3. Каким требованиям должны отвечать граждане, принимаемые по контракту на военную службу?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должны соответствовать основной группе здоровья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должны соответствовать уровню образования 8-ми классов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>В)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 xml:space="preserve"> должны соответствовать медицинским и профессионально-психологическим требованиям военной службы к конкретным военно-учетным специальностям.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должны соответствовать требованиям по уровню образования и квалификации;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  <w:t xml:space="preserve">4. </w:t>
      </w: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Что не распространяется до принятия военной присяги на военнослужащих, прибывших в свое подразделение (часть) для прохождения службы?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не распространяются никакие команды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не может назначаться на воинские должности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>В)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 xml:space="preserve"> не может закрепляться вооружение и военная техника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>Г)</w:t>
      </w: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 xml:space="preserve"> не может налагаться дисциплинарное взыскание в виде арест</w:t>
      </w: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shd w:val="clear" w:color="auto" w:fill="FFFFFF"/>
          <w:lang w:eastAsia="ru-RU"/>
        </w:rPr>
        <w:t>а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shd w:val="clear" w:color="auto" w:fill="FFFFFF"/>
          <w:lang w:eastAsia="ru-RU"/>
        </w:rPr>
        <w:t>5. Какие задачи решает строевой устав Вооруженных Сил Российской Федерации?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А) задачи строительства военной инфраструктуры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Б) конкретизирует задачи общеобразовательных дисциплин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В) определяет приемы, строй подразделений и частей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FF"/>
          <w:lang w:eastAsia="ru-RU"/>
        </w:rPr>
        <w:t>Г) определяет порядок движения и действий подразделений и частей в различных условиях</w:t>
      </w: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kern w:val="2"/>
          <w:sz w:val="24"/>
          <w:szCs w:val="24"/>
          <w:u w:val="single"/>
          <w:lang w:eastAsia="ru-RU"/>
        </w:rPr>
      </w:pPr>
    </w:p>
    <w:p w:rsidR="00F65E88" w:rsidRPr="00F65E88" w:rsidRDefault="00F65E88" w:rsidP="00F65E88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i/>
          <w:iCs/>
          <w:kern w:val="2"/>
          <w:sz w:val="24"/>
          <w:szCs w:val="24"/>
          <w:u w:val="single"/>
          <w:lang w:eastAsia="ru-RU"/>
        </w:rPr>
        <w:t>Ключи-ответы</w:t>
      </w:r>
      <w:r w:rsidRPr="00F65E88">
        <w:rPr>
          <w:rFonts w:ascii="Times New Roman" w:eastAsia="Calibri" w:hAnsi="Times New Roman" w:cs="Times New Roman"/>
          <w:bCs/>
          <w:i/>
          <w:iCs/>
          <w:kern w:val="2"/>
          <w:sz w:val="24"/>
          <w:szCs w:val="24"/>
          <w:u w:val="single"/>
          <w:lang w:eastAsia="ru-RU"/>
        </w:rPr>
        <w:t>:</w:t>
      </w:r>
      <w:r w:rsidRPr="00F65E88">
        <w:rPr>
          <w:rFonts w:ascii="Times New Roman" w:eastAsia="Calibri" w:hAnsi="Times New Roman" w:cs="Times New Roman"/>
          <w:bCs/>
          <w:i/>
          <w:iCs/>
          <w:kern w:val="2"/>
          <w:sz w:val="24"/>
          <w:szCs w:val="24"/>
          <w:lang w:eastAsia="ru-RU"/>
        </w:rPr>
        <w:t xml:space="preserve"> 1аб, 2ав, 3вг, 4аб, 5вг.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kern w:val="2"/>
          <w:sz w:val="24"/>
          <w:szCs w:val="24"/>
          <w:u w:val="single"/>
          <w:lang w:eastAsia="ru-RU"/>
        </w:rPr>
      </w:pPr>
    </w:p>
    <w:p w:rsidR="00F65E88" w:rsidRPr="00F65E88" w:rsidRDefault="00F65E88" w:rsidP="00F65E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u w:val="single"/>
          <w:lang w:eastAsia="ru-RU"/>
        </w:rPr>
        <w:t>Часть</w:t>
      </w:r>
      <w:r w:rsidRPr="00F65E88"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:lang w:eastAsia="ru-RU"/>
        </w:rPr>
        <w:t xml:space="preserve"> С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numPr>
          <w:ilvl w:val="0"/>
          <w:numId w:val="31"/>
        </w:num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Дайте определения следующим понятиям: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Пост - это ....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numPr>
          <w:ilvl w:val="0"/>
          <w:numId w:val="31"/>
        </w:num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Дайте определения следующим понятиям: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Караул - это ....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numPr>
          <w:ilvl w:val="0"/>
          <w:numId w:val="31"/>
        </w:num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Дайте определения следующим понятиям: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Строй - это ....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numPr>
          <w:ilvl w:val="0"/>
          <w:numId w:val="31"/>
        </w:numPr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Дайте определения следующим понятиям: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lastRenderedPageBreak/>
        <w:t>Дисциплина - это ....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5. Права должностных лиц и дисциплинарные поощрения (</w:t>
      </w: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  <w:t>соотнесите стрелочками</w:t>
      </w: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 xml:space="preserve">): 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2"/>
        <w:gridCol w:w="7939"/>
      </w:tblGrid>
      <w:tr w:rsidR="00F65E88" w:rsidRPr="00F65E88" w:rsidTr="00911E15">
        <w:tc>
          <w:tcPr>
            <w:tcW w:w="2942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>1. Командир взвода</w:t>
            </w:r>
          </w:p>
        </w:tc>
        <w:tc>
          <w:tcPr>
            <w:tcW w:w="7939" w:type="dxa"/>
            <w:vAlign w:val="center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>А. Награждать грамотой, ценным подарком или деньгами</w:t>
            </w:r>
          </w:p>
        </w:tc>
      </w:tr>
      <w:tr w:rsidR="00F65E88" w:rsidRPr="00F65E88" w:rsidTr="00911E15">
        <w:tc>
          <w:tcPr>
            <w:tcW w:w="2942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>2. Командир роты</w:t>
            </w:r>
          </w:p>
        </w:tc>
        <w:tc>
          <w:tcPr>
            <w:tcW w:w="793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 xml:space="preserve">Б. </w:t>
            </w: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>сообщать на родину (по месту жительства родителей военнослужащего или лиц, на воспитании которых он находился) либо по месту прежней работы (учебы) военнослужащего об образцовом выполнении им воинского долга и о полученных поощрениях.</w:t>
            </w:r>
          </w:p>
        </w:tc>
      </w:tr>
      <w:tr w:rsidR="00F65E88" w:rsidRPr="00F65E88" w:rsidTr="00911E15">
        <w:tc>
          <w:tcPr>
            <w:tcW w:w="2942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>3. Командир полка</w:t>
            </w:r>
          </w:p>
        </w:tc>
        <w:tc>
          <w:tcPr>
            <w:tcW w:w="793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zh-CN"/>
              </w:rPr>
              <w:t>В. Снимать ранее примененные ими дисциплинарные взыскания, объявлять благодарность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5. - </w:t>
      </w:r>
      <w:r w:rsidRPr="00F65E88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  <w:t>1в,2б, 3а.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4"/>
          <w:szCs w:val="24"/>
          <w:u w:val="single"/>
          <w:lang w:eastAsia="zh-CN"/>
        </w:rPr>
        <w:t>4. строевая подготовка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napToGri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u w:val="single"/>
          <w:lang w:eastAsia="zh-CN"/>
        </w:rPr>
        <w:t>Часть</w:t>
      </w:r>
      <w:r w:rsidRPr="00F65E88">
        <w:rPr>
          <w:rFonts w:ascii="Times New Roman" w:eastAsia="SimSun" w:hAnsi="Times New Roman" w:cs="Times New Roman"/>
          <w:i/>
          <w:iCs/>
          <w:kern w:val="2"/>
          <w:sz w:val="24"/>
          <w:szCs w:val="24"/>
          <w:u w:val="single"/>
          <w:lang w:eastAsia="zh-CN"/>
        </w:rPr>
        <w:t xml:space="preserve">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  <w:t>А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1. Строем называется: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размещение военнослужащих, подразделений для их совместных действий в пешем порядке и на машинах.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установленное Уставом размещение военнослужащих, подразделений и частей для их совместных действий в пешем порядке и на машинах.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установленное Уставом или командиром размещение военнослужащих, подразделений и частей для их совместных действий в пешем порядке и на машинах.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установленное Уставом или командиром размещение военнослужащих, подразделений и частей для их совместных действий.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установленное командиром размещение военнослужащих, подразделений и частей для их совместных действий в пешем порядке и на машинах.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2. Шеренгой является: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строй, в котором военнослужащие размещены в затылок друг другу, а подразделения одно за другим на дистанции установленной Уставом или командиром.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строй, в котором военнослужащие размещены на установленных интервалах.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строй, в котором военнослужащие размещены один возле другого на одной линии на установленных интервалах.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построение, в котором военнослужащие размещены в затылок друг другу, а подразделения одно за другим на дистанции установленной Уставом или командиром.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строй, в котором военнослужащие размещены один возле другого на одной линии, а подразделения одно возле другого на дистанции установленной Уставом или командиром.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3. Флангом называется: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сторона противоположная фронту.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правая (левая) оконечность строя. При поворотах строя названия флангов не изменяются.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сторона строя в которую военнослужащие обращены лицом.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Г) сторона строя противоположна тылу. 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сторона строя, в которую военнослужащие обращены лицом, а машины лобовой частью.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4. Двухшереножным строем является: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строй, в котором военнослужащие одной шеренги стоят за военнослужащими другой шеренги.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строй, в котором военнослужащие расположены в затылок друг другу на дистанции одного шага.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В) строй, в котором военнослужащие одной шеренги расположены в затылок военнослужащим другой шеренги на дистанции одного шага (вытянутой руки, наложенной ладонью на плечо впереди стоящего 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lastRenderedPageBreak/>
        <w:t>военнослужащего).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строй, в котором военнослужащие расположены в затылок друг другу на определённой дистанции.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строй, в котором военнослужащие расположены в затылок друг другу на дистанции одного шага.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5. Рядом называется: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строй в котором военнослужащие расположены один возле другого.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два военнослужащих, стоящих в двухшереножном строю в затылок один другому.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строй в котором военнослужащие расположены в затылок друг другу.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строй, в котором военнослужащие расположены в затылок друг другу на дистанции одного шага.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строй, в котором военнослужащие расположены в затылок друг другу на определенной дистанции.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1б, 2в, 3б, 4в, 5б.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napToGri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u w:val="single"/>
          <w:lang w:eastAsia="zh-CN"/>
        </w:rPr>
        <w:t>Часть</w:t>
      </w:r>
      <w:r w:rsidRPr="00F65E88">
        <w:rPr>
          <w:rFonts w:ascii="Times New Roman" w:eastAsia="SimSun" w:hAnsi="Times New Roman" w:cs="Times New Roman"/>
          <w:i/>
          <w:iCs/>
          <w:kern w:val="2"/>
          <w:sz w:val="24"/>
          <w:szCs w:val="24"/>
          <w:u w:val="single"/>
          <w:lang w:eastAsia="zh-CN"/>
        </w:rPr>
        <w:t xml:space="preserve">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  <w:t>В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1. Размер строевого шага составляет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60 – 70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70 – 80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80 – 90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60 – 90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70 – 90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2. Движение бегом осуществляется с темпом: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140 – 170 шагов в минуту.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150 – 165 шагов в минуту.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140 – 165 шагов в минуту.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165 – 180 шагов в минуту.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170 – 185 шагов в минуту.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3. Размер шага при движении бегом: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90 — 100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60 — 70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70 — 90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70 — 80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85 — 90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4. При движении строевым шагом нога с оттянутым вперед носком выноситься на высоту: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20 – 25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15 – 25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10 – 20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15 – 20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20 – 30 см.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5. Положение автомата при строевой стойке с оружием: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Находиться в положении на ремень дульной частью вверх, кистью правой руки удерживается за ремень.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Находиться в положении на ремень дульной частью вниз, кистью правой руки удерживается за ремень.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Находиться у ноги свободно.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Находиться в положении «на ремень» дульной частью вверх, кистью правой руки касаясь верхнего края поясного ремня.</w:t>
      </w:r>
    </w:p>
    <w:p w:rsidR="00F65E88" w:rsidRPr="00F65E88" w:rsidRDefault="00F65E88" w:rsidP="00F65E88">
      <w:pPr>
        <w:widowControl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Находиться в положении на ремень дульной частью вниз, кистью правой руки касаясь верхнего края поясного ремня.</w:t>
      </w:r>
    </w:p>
    <w:p w:rsidR="00F65E88" w:rsidRPr="00F65E88" w:rsidRDefault="00F65E88" w:rsidP="00F65E88">
      <w:pPr>
        <w:widowControl w:val="0"/>
        <w:shd w:val="clear" w:color="auto" w:fill="FFFFFF"/>
        <w:snapToGrid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1б, 2г, 3д, 4г, 5г.</w:t>
      </w:r>
    </w:p>
    <w:p w:rsidR="00F65E88" w:rsidRPr="00F65E88" w:rsidRDefault="00F65E88" w:rsidP="00F65E88">
      <w:pPr>
        <w:widowControl w:val="0"/>
        <w:shd w:val="clear" w:color="auto" w:fill="FFFFFF"/>
        <w:snapToGri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u w:val="single"/>
          <w:shd w:val="clear" w:color="auto" w:fill="FCF9F3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u w:val="single"/>
          <w:shd w:val="clear" w:color="auto" w:fill="FCF9F3"/>
          <w:lang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u w:val="single"/>
          <w:shd w:val="clear" w:color="auto" w:fill="FCF9F3"/>
          <w:lang w:eastAsia="zh-CN"/>
        </w:rPr>
        <w:t>С</w:t>
      </w:r>
    </w:p>
    <w:p w:rsidR="00F65E88" w:rsidRPr="00F65E88" w:rsidRDefault="00F65E88" w:rsidP="00F65E88">
      <w:pPr>
        <w:widowControl w:val="0"/>
        <w:shd w:val="clear" w:color="auto" w:fill="FFFFFF"/>
        <w:snapToGri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u w:val="single"/>
          <w:shd w:val="clear" w:color="auto" w:fill="FCF9F3"/>
          <w:lang w:eastAsia="zh-CN"/>
        </w:rPr>
      </w:pPr>
    </w:p>
    <w:p w:rsidR="00F65E88" w:rsidRPr="00F65E88" w:rsidRDefault="00F65E88" w:rsidP="00F65E88">
      <w:pPr>
        <w:widowControl w:val="0"/>
        <w:numPr>
          <w:ilvl w:val="0"/>
          <w:numId w:val="32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shd w:val="clear" w:color="auto" w:fill="FCF9F3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shd w:val="clear" w:color="auto" w:fill="FCF9F3"/>
          <w:lang w:eastAsia="zh-CN"/>
        </w:rPr>
        <w:t>Продолжите фразу: “Военнослужащий перед построением и в строю обязан: ....”</w:t>
      </w:r>
    </w:p>
    <w:p w:rsidR="00F65E88" w:rsidRPr="00F65E88" w:rsidRDefault="00F65E88" w:rsidP="00F65E88">
      <w:pPr>
        <w:widowControl w:val="0"/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</w:pPr>
    </w:p>
    <w:p w:rsidR="00F65E88" w:rsidRPr="00F65E88" w:rsidRDefault="00F65E88" w:rsidP="00F65E88">
      <w:pPr>
        <w:widowControl w:val="0"/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shd w:val="clear" w:color="auto" w:fill="FCF9F3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shd w:val="clear" w:color="auto" w:fill="FCF9F3"/>
          <w:lang w:eastAsia="zh-CN"/>
        </w:rPr>
        <w:t>2. Дополните из представленных фрагментов следующее утверждение:</w:t>
      </w:r>
    </w:p>
    <w:p w:rsidR="00F65E88" w:rsidRPr="00F65E88" w:rsidRDefault="00F65E88" w:rsidP="00F65E88">
      <w:pPr>
        <w:widowControl w:val="0"/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Повороты кругом на месте осуществляются:</w:t>
      </w:r>
    </w:p>
    <w:p w:rsidR="00F65E88" w:rsidRPr="00F65E88" w:rsidRDefault="00F65E88" w:rsidP="00F65E88">
      <w:pPr>
        <w:widowControl w:val="0"/>
        <w:numPr>
          <w:ilvl w:val="0"/>
          <w:numId w:val="33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В сторону левой руки</w:t>
      </w:r>
    </w:p>
    <w:p w:rsidR="00F65E88" w:rsidRPr="00F65E88" w:rsidRDefault="00F65E88" w:rsidP="00F65E88">
      <w:pPr>
        <w:widowControl w:val="0"/>
        <w:numPr>
          <w:ilvl w:val="0"/>
          <w:numId w:val="33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В сторону правой руки</w:t>
      </w:r>
    </w:p>
    <w:p w:rsidR="00F65E88" w:rsidRPr="00F65E88" w:rsidRDefault="00F65E88" w:rsidP="00F65E88">
      <w:pPr>
        <w:widowControl w:val="0"/>
        <w:numPr>
          <w:ilvl w:val="0"/>
          <w:numId w:val="33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Против часовой стрелки</w:t>
      </w:r>
    </w:p>
    <w:p w:rsidR="00F65E88" w:rsidRPr="00F65E88" w:rsidRDefault="00F65E88" w:rsidP="00F65E88">
      <w:pPr>
        <w:widowControl w:val="0"/>
        <w:numPr>
          <w:ilvl w:val="0"/>
          <w:numId w:val="33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По часовой стрелке</w:t>
      </w:r>
    </w:p>
    <w:p w:rsidR="00F65E88" w:rsidRPr="00F65E88" w:rsidRDefault="00F65E88" w:rsidP="00F65E88">
      <w:pPr>
        <w:widowControl w:val="0"/>
        <w:numPr>
          <w:ilvl w:val="0"/>
          <w:numId w:val="33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На левом каблуке</w:t>
      </w:r>
    </w:p>
    <w:p w:rsidR="00F65E88" w:rsidRPr="00F65E88" w:rsidRDefault="00F65E88" w:rsidP="00F65E88">
      <w:pPr>
        <w:widowControl w:val="0"/>
        <w:numPr>
          <w:ilvl w:val="0"/>
          <w:numId w:val="33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На правом каблуке</w:t>
      </w:r>
    </w:p>
    <w:p w:rsidR="00F65E88" w:rsidRPr="00F65E88" w:rsidRDefault="00F65E88" w:rsidP="00F65E88">
      <w:pPr>
        <w:widowControl w:val="0"/>
        <w:numPr>
          <w:ilvl w:val="0"/>
          <w:numId w:val="33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На левом носке</w:t>
      </w:r>
    </w:p>
    <w:p w:rsidR="00F65E88" w:rsidRPr="00F65E88" w:rsidRDefault="00F65E88" w:rsidP="00F65E88">
      <w:pPr>
        <w:widowControl w:val="0"/>
        <w:numPr>
          <w:ilvl w:val="0"/>
          <w:numId w:val="33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На правом носке</w:t>
      </w:r>
    </w:p>
    <w:p w:rsidR="00F65E88" w:rsidRPr="00F65E88" w:rsidRDefault="00F65E88" w:rsidP="00F65E88">
      <w:pPr>
        <w:widowControl w:val="0"/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ind w:firstLine="240"/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1б, 2г, 3д, 4г, 5г.</w:t>
      </w:r>
    </w:p>
    <w:p w:rsidR="00F65E88" w:rsidRPr="00F65E88" w:rsidRDefault="00F65E88" w:rsidP="00F65E88">
      <w:pPr>
        <w:widowControl w:val="0"/>
        <w:numPr>
          <w:ilvl w:val="0"/>
          <w:numId w:val="34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Военнослужащий обязан: - проверить исправность своего оружия, закрепленных за ним вооружения и военной техники, боеприпасов, средств индивидуальной защиты, шанцевого инструмента, обмундирования и снаряжения; - аккуратно заправить обмундирование, правильно надеть и подогнать снаряжение, помочь товарищу устранит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shd w:val="clear" w:color="auto" w:fill="FCF9F3"/>
          <w:lang w:eastAsia="zh-CN"/>
        </w:rPr>
        <w:t>ь замеченные недостатки; - знать свое место в строю, уметь быстро, без суеты занять его; в движ</w:t>
      </w: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ении сохранять равнение, установленные интервал и дистанцию; соблюдать требования безопасности; не выходить из строя (машины) без разрешения; - в строю без разрешения не разговаривать и не курить; быть внимательным к приказаниям и командам своего командира, быстро и точно их выполнять, не мешая другим; - передавать приказания, команды без искажений, громко и четко.</w:t>
      </w:r>
    </w:p>
    <w:p w:rsidR="00F65E88" w:rsidRPr="00F65E88" w:rsidRDefault="00F65E88" w:rsidP="00F65E88">
      <w:pPr>
        <w:widowControl w:val="0"/>
        <w:numPr>
          <w:ilvl w:val="0"/>
          <w:numId w:val="34"/>
        </w:numPr>
        <w:shd w:val="clear" w:color="auto" w:fill="FFFFFF"/>
        <w:snapToGrid w:val="0"/>
        <w:spacing w:after="0" w:line="240" w:lineRule="auto"/>
        <w:ind w:firstLine="240"/>
        <w:jc w:val="both"/>
        <w:rPr>
          <w:rFonts w:ascii="Times New Roman" w:eastAsia="SimSun" w:hAnsi="Times New Roman" w:cs="Times New Roman"/>
          <w:iCs/>
          <w:cap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color w:val="000000"/>
          <w:kern w:val="2"/>
          <w:sz w:val="24"/>
          <w:szCs w:val="24"/>
          <w:shd w:val="clear" w:color="auto" w:fill="FCF9F3"/>
          <w:lang w:eastAsia="zh-CN"/>
        </w:rPr>
        <w:t>Правильная последовательность - 1 5 8.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iCs/>
          <w:cap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iCs/>
          <w:cap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iCs/>
          <w:cap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caps/>
          <w:kern w:val="2"/>
          <w:sz w:val="24"/>
          <w:szCs w:val="24"/>
          <w:u w:val="single"/>
          <w:lang w:val="en-US" w:eastAsia="zh-CN"/>
        </w:rPr>
      </w:pPr>
      <w:r w:rsidRPr="00F65E88">
        <w:rPr>
          <w:rFonts w:ascii="Times New Roman" w:eastAsia="SimSun" w:hAnsi="Times New Roman" w:cs="Times New Roman"/>
          <w:b/>
          <w:iCs/>
          <w:caps/>
          <w:kern w:val="2"/>
          <w:sz w:val="24"/>
          <w:szCs w:val="24"/>
          <w:u w:val="single"/>
          <w:lang w:eastAsia="zh-CN"/>
        </w:rPr>
        <w:t>5. ф</w:t>
      </w:r>
      <w:r w:rsidRPr="00F65E88">
        <w:rPr>
          <w:rFonts w:ascii="Times New Roman" w:eastAsia="SimSun" w:hAnsi="Times New Roman" w:cs="Times New Roman"/>
          <w:b/>
          <w:iCs/>
          <w:caps/>
          <w:kern w:val="2"/>
          <w:sz w:val="24"/>
          <w:szCs w:val="24"/>
          <w:u w:val="single"/>
          <w:lang w:val="en-US" w:eastAsia="zh-CN"/>
        </w:rPr>
        <w:t>изическ</w:t>
      </w:r>
      <w:r w:rsidRPr="00F65E88">
        <w:rPr>
          <w:rFonts w:ascii="Times New Roman" w:eastAsia="SimSun" w:hAnsi="Times New Roman" w:cs="Times New Roman"/>
          <w:b/>
          <w:iCs/>
          <w:caps/>
          <w:kern w:val="2"/>
          <w:sz w:val="24"/>
          <w:szCs w:val="24"/>
          <w:u w:val="single"/>
          <w:lang w:eastAsia="zh-CN"/>
        </w:rPr>
        <w:t>ая</w:t>
      </w:r>
      <w:r w:rsidRPr="00F65E88">
        <w:rPr>
          <w:rFonts w:ascii="Times New Roman" w:eastAsia="SimSun" w:hAnsi="Times New Roman" w:cs="Times New Roman"/>
          <w:b/>
          <w:iCs/>
          <w:caps/>
          <w:kern w:val="2"/>
          <w:sz w:val="24"/>
          <w:szCs w:val="24"/>
          <w:u w:val="single"/>
          <w:lang w:val="en-US" w:eastAsia="zh-CN"/>
        </w:rPr>
        <w:t xml:space="preserve"> подготовк</w:t>
      </w:r>
      <w:r w:rsidRPr="00F65E88">
        <w:rPr>
          <w:rFonts w:ascii="Times New Roman" w:eastAsia="SimSun" w:hAnsi="Times New Roman" w:cs="Times New Roman"/>
          <w:b/>
          <w:iCs/>
          <w:caps/>
          <w:kern w:val="2"/>
          <w:sz w:val="24"/>
          <w:szCs w:val="24"/>
          <w:u w:val="single"/>
          <w:lang w:eastAsia="zh-CN"/>
        </w:rPr>
        <w:t>а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i/>
          <w:kern w:val="2"/>
          <w:sz w:val="24"/>
          <w:szCs w:val="24"/>
          <w:u w:val="single"/>
          <w:lang w:val="en-US" w:eastAsia="zh-CN"/>
        </w:rPr>
      </w:pPr>
      <w:r w:rsidRPr="00F65E88">
        <w:rPr>
          <w:rFonts w:ascii="Times New Roman" w:eastAsia="SimSun" w:hAnsi="Times New Roman" w:cs="Times New Roman"/>
          <w:b/>
          <w:bCs/>
          <w:i/>
          <w:kern w:val="2"/>
          <w:sz w:val="24"/>
          <w:szCs w:val="24"/>
          <w:u w:val="single"/>
          <w:lang w:val="en-US"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i/>
          <w:kern w:val="2"/>
          <w:sz w:val="24"/>
          <w:szCs w:val="24"/>
          <w:u w:val="single"/>
          <w:lang w:val="en-US" w:eastAsia="zh-CN"/>
        </w:rPr>
        <w:t>А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1.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 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С помощью какого теста не определяется физическое качество выносливость?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6-ти минутный бег;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Б) бег на 100 метров;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лыжная гонка на 3 километров;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плавание 800 метров.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2. Виды спорта развивающие выносливость: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А) прыжки в длину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 xml:space="preserve">Б) гребля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В) бег 100 м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>Г) велоспорт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3. Упражнения, содействующие развитию выносливости, целесообразно выполнять в: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А) конце подготовительной части занятия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Б) начале основной части занятия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В) середине основной части занятия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 xml:space="preserve">Г) конце основной части занятия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4. К спринтерскому бегу в легкой атлетике относится…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А) бег на 5000 метров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Б) кросс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В) бег на 100 метров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Г) марафонский бег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5. Бег на 1000 м. является тестом на: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А) общую выносливость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 xml:space="preserve">Б) силовую подготовленность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В) скоростно-силовую подготовленность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6. Назовите основные упражнения на перекладине:</w:t>
      </w:r>
    </w:p>
    <w:tbl>
      <w:tblPr>
        <w:tblW w:w="0" w:type="auto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shd w:val="clear" w:color="auto" w:fill="E6E6E6"/>
        <w:tblLayout w:type="fixed"/>
        <w:tblLook w:val="0000" w:firstRow="0" w:lastRow="0" w:firstColumn="0" w:lastColumn="0" w:noHBand="0" w:noVBand="0"/>
      </w:tblPr>
      <w:tblGrid>
        <w:gridCol w:w="6070"/>
        <w:gridCol w:w="2120"/>
        <w:gridCol w:w="1664"/>
        <w:gridCol w:w="2124"/>
      </w:tblGrid>
      <w:tr w:rsidR="00F65E88" w:rsidRPr="00F65E88" w:rsidTr="00F65E88">
        <w:trPr>
          <w:gridAfter w:val="1"/>
          <w:wAfter w:w="2124" w:type="dxa"/>
        </w:trPr>
        <w:tc>
          <w:tcPr>
            <w:tcW w:w="6070" w:type="dxa"/>
            <w:shd w:val="clear" w:color="auto" w:fill="auto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А) лесенка;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подтягивание;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солнышко;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подъем переворотом;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Д) подъем силой;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Е)подтягивание обратным хватом;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Ж) подтягивание разным хватом.</w:t>
            </w:r>
          </w:p>
        </w:tc>
        <w:tc>
          <w:tcPr>
            <w:tcW w:w="3784" w:type="dxa"/>
            <w:gridSpan w:val="2"/>
            <w:shd w:val="clear" w:color="auto" w:fill="FFFFFF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F65E88" w:rsidRPr="00F65E88" w:rsidTr="00F65E88">
        <w:tc>
          <w:tcPr>
            <w:tcW w:w="8190" w:type="dxa"/>
            <w:gridSpan w:val="2"/>
            <w:shd w:val="clear" w:color="auto" w:fill="FFFFFF"/>
          </w:tcPr>
          <w:p w:rsidR="00F65E88" w:rsidRPr="00F65E88" w:rsidRDefault="00F65E88" w:rsidP="00F65E88">
            <w:pPr>
              <w:widowControl w:val="0"/>
              <w:spacing w:after="0" w:line="240" w:lineRule="auto"/>
              <w:ind w:right="350"/>
              <w:jc w:val="both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/>
              </w:rPr>
              <w:t>7. Назовите основные упражнения на брусьях: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А) сгибание и разгибание рук в упоре;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Б) стойка на руках;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В) угол в упоре;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Г) растяжка;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Д) прохождение по брусьям на руках;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Е) кувырок на брусьях.</w:t>
            </w:r>
          </w:p>
        </w:tc>
        <w:tc>
          <w:tcPr>
            <w:tcW w:w="3788" w:type="dxa"/>
            <w:gridSpan w:val="2"/>
            <w:shd w:val="clear" w:color="auto" w:fill="FFFFFF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 xml:space="preserve">8. Оптимальная продолжительность занятий утренней физической зарядкой должна составлять не менее: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А) 10 мин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Б) 20 мин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В) 30 мин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>Г) 40 мин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9. При беге на короткие дистанции (100 м.) обратить особое внимание на разминку: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 xml:space="preserve">А) передней поверхности бедра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Б) задней поверхности бедра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В) голеностопного сустава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Г) коленного сустава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1б, 2бг, 3г, 4в, 5б, 6бгд, 7авд, 8г, 9а.</w:t>
      </w:r>
    </w:p>
    <w:p w:rsidR="00F65E88" w:rsidRPr="00F65E88" w:rsidRDefault="00F65E88" w:rsidP="00F65E88">
      <w:pPr>
        <w:widowControl w:val="0"/>
        <w:spacing w:before="100" w:beforeAutospacing="1" w:after="100" w:afterAutospacing="1" w:line="240" w:lineRule="auto"/>
        <w:jc w:val="center"/>
        <w:rPr>
          <w:rFonts w:ascii="Times New Roman" w:eastAsia="SimSun" w:hAnsi="Times New Roman" w:cs="Times New Roman"/>
          <w:b/>
          <w:bCs/>
          <w:i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before="100" w:beforeAutospacing="1" w:after="100" w:afterAutospacing="1" w:line="240" w:lineRule="auto"/>
        <w:jc w:val="center"/>
        <w:rPr>
          <w:rFonts w:ascii="Times New Roman" w:eastAsia="SimSun" w:hAnsi="Times New Roman" w:cs="Times New Roman"/>
          <w:i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i/>
          <w:kern w:val="2"/>
          <w:sz w:val="24"/>
          <w:szCs w:val="24"/>
          <w:u w:val="single"/>
          <w:lang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i/>
          <w:kern w:val="2"/>
          <w:sz w:val="24"/>
          <w:szCs w:val="24"/>
          <w:u w:val="single"/>
          <w:lang w:eastAsia="zh-CN"/>
        </w:rPr>
        <w:t>В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1. Физические упражнения на утренней зарядке воспитывают: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>А) устойчивость организма к неблагоприятным воздействиям внешней среды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Б) нравственные черты личности, волевые качества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В) интеллектуальные качества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Г) эстетические представления на основе двигательной деятельности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val="en-US" w:eastAsia="zh-CN"/>
        </w:rPr>
      </w:pPr>
      <w:r w:rsidRPr="00F65E88">
        <w:rPr>
          <w:rFonts w:ascii="Times New Roman" w:eastAsia="Times New Roman" w:hAnsi="Times New Roman" w:cs="Times New Roman"/>
          <w:b/>
          <w:kern w:val="2"/>
          <w:sz w:val="24"/>
          <w:szCs w:val="24"/>
          <w:lang w:val="en-US" w:eastAsia="zh-CN"/>
        </w:rPr>
        <w:t>2. Установите соответствие (</w:t>
      </w:r>
      <w:r w:rsidRPr="00F65E88">
        <w:rPr>
          <w:rFonts w:ascii="Times New Roman" w:eastAsia="Times New Roman" w:hAnsi="Times New Roman" w:cs="Times New Roman"/>
          <w:b/>
          <w:i/>
          <w:iCs/>
          <w:kern w:val="2"/>
          <w:sz w:val="24"/>
          <w:szCs w:val="24"/>
          <w:lang w:val="en-US" w:eastAsia="zh-CN"/>
        </w:rPr>
        <w:t>стрелочками</w:t>
      </w:r>
      <w:r w:rsidRPr="00F65E88">
        <w:rPr>
          <w:rFonts w:ascii="Times New Roman" w:eastAsia="Times New Roman" w:hAnsi="Times New Roman" w:cs="Times New Roman"/>
          <w:b/>
          <w:kern w:val="2"/>
          <w:sz w:val="24"/>
          <w:szCs w:val="24"/>
          <w:lang w:val="en-US" w:eastAsia="zh-CN"/>
        </w:rPr>
        <w:t>):</w:t>
      </w:r>
    </w:p>
    <w:tbl>
      <w:tblPr>
        <w:tblW w:w="0" w:type="auto"/>
        <w:tblCellSpacing w:w="0" w:type="dxa"/>
        <w:tblInd w:w="87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990"/>
        <w:gridCol w:w="6330"/>
      </w:tblGrid>
      <w:tr w:rsidR="00F65E88" w:rsidRPr="00F65E88" w:rsidTr="00F65E88">
        <w:trPr>
          <w:trHeight w:val="1230"/>
          <w:tblCellSpacing w:w="0" w:type="dxa"/>
        </w:trPr>
        <w:tc>
          <w:tcPr>
            <w:tcW w:w="3990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Действие 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1. низкий старт (бег 100м)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2. стартовый разбег 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3. бег по дистанции 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4. финиш </w:t>
            </w:r>
          </w:p>
        </w:tc>
        <w:tc>
          <w:tcPr>
            <w:tcW w:w="6330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Способы выполнения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А) стартовые ускорения с максимальной работой рук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Б) вынос маховой ноги вперед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В) выпрямление туловища, активная работа рук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Г) финишное ускорение с активным броском вперед плечевого пояса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Д) бег в положении наклона туловища вперед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3.Общая выносливость – это способность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 xml:space="preserve">А) длительное время выполнять физические упражнения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>Б) эффективно выполнять физические упражнения, несмотря на возникающее утомление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В) выполнять работу с невысокой интенсивностью в течение продолжительного времени за счет аэробных источников энергообеспечения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Г) в течение длительного времени поддерживать мышечные напряжения без изменения позы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</w:rPr>
        <w:t>4.Специальная выносливость – это способность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lastRenderedPageBreak/>
        <w:t>А) выполнять работу с невысокой интенсивностью в течение продолжительного времени за счет аэробных источников энергообеспечения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Б) длительное время выполнять упражнения, требующие значительного проявления силы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</w:pPr>
      <w:r w:rsidRPr="00F65E88">
        <w:rPr>
          <w:rFonts w:ascii="Times New Roman" w:eastAsia="Calibri" w:hAnsi="Times New Roman" w:cs="Times New Roman"/>
          <w:bCs/>
          <w:kern w:val="2"/>
          <w:sz w:val="24"/>
          <w:szCs w:val="24"/>
          <w:lang w:eastAsia="ru-RU"/>
        </w:rPr>
        <w:t>В) эффективно выполнять работу в определенной трудовой или спортивной деятельности, несмотря на возникающее утомление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5. Опишите повторный метод</w:t>
      </w:r>
      <w:r w:rsidRPr="00F65E88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 в упражнении подтягивание на перекладине.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ind w:firstLine="880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</w:t>
      </w: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  <w:t>1а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, </w:t>
      </w: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  <w:t>2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. - 1а, 2б,в, 3д, 4г. </w:t>
      </w: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  <w:t>3б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, </w:t>
      </w: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  <w:t>4в,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</w:t>
      </w: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  <w:t>5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. </w:t>
      </w:r>
      <w:r w:rsidRPr="00F65E88">
        <w:rPr>
          <w:rFonts w:ascii="Times New Roman" w:eastAsia="Calibri" w:hAnsi="Times New Roman" w:cs="Times New Roman"/>
          <w:i/>
          <w:iCs/>
          <w:kern w:val="2"/>
          <w:sz w:val="24"/>
          <w:szCs w:val="24"/>
          <w:lang w:eastAsia="zh-CN"/>
        </w:rPr>
        <w:t>Повторный метод характеризуется многократным выполнением подтягивания на перекладине с индивидуальной величиной усилий 50-60% от максимального и с количеством повторений (подходов к снаряду) 6-10 раз. Продолжительность отдыха между подходами в этом случае должна составлять 1-2 мин.</w:t>
      </w:r>
    </w:p>
    <w:p w:rsidR="00F65E88" w:rsidRPr="00F65E88" w:rsidRDefault="00F65E88" w:rsidP="00F65E88">
      <w:pPr>
        <w:widowControl w:val="0"/>
        <w:spacing w:before="100" w:beforeAutospacing="1" w:after="100" w:afterAutospacing="1" w:line="240" w:lineRule="auto"/>
        <w:jc w:val="center"/>
        <w:rPr>
          <w:rFonts w:ascii="Times New Roman" w:eastAsia="SimSun" w:hAnsi="Times New Roman" w:cs="Times New Roman"/>
          <w:i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i/>
          <w:kern w:val="2"/>
          <w:sz w:val="24"/>
          <w:szCs w:val="24"/>
          <w:u w:val="single"/>
          <w:lang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i/>
          <w:kern w:val="2"/>
          <w:sz w:val="24"/>
          <w:szCs w:val="24"/>
          <w:u w:val="single"/>
          <w:lang w:eastAsia="zh-CN"/>
        </w:rPr>
        <w:t>С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 xml:space="preserve">1. Назовите основные методы развития физических качеств у обучаемых во время тренировки в беге на 1 км. Дайте определение каждой методики  в отдельности.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А) Повторный метод.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Б) Соревновательный метод.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cap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2. Назовите основные ошибки при выполнении подтягивания на перекладине.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E6E6E6"/>
        <w:tblLayout w:type="fixed"/>
        <w:tblLook w:val="0000" w:firstRow="0" w:lastRow="0" w:firstColumn="0" w:lastColumn="0" w:noHBand="0" w:noVBand="0"/>
      </w:tblPr>
      <w:tblGrid>
        <w:gridCol w:w="3496"/>
        <w:gridCol w:w="6358"/>
      </w:tblGrid>
      <w:tr w:rsidR="00F65E88" w:rsidRPr="00F65E88" w:rsidTr="00F65E88">
        <w:trPr>
          <w:tblHeader/>
        </w:trPr>
        <w:tc>
          <w:tcPr>
            <w:tcW w:w="3496" w:type="dxa"/>
            <w:shd w:val="clear" w:color="auto" w:fill="FFFFFF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Times New Roman" w:hAnsi="Times New Roman" w:cs="Times New Roman"/>
                <w:bCs/>
                <w:i/>
                <w:iCs/>
                <w:kern w:val="2"/>
                <w:sz w:val="24"/>
                <w:szCs w:val="24"/>
                <w:lang w:eastAsia="zh-CN"/>
              </w:rPr>
              <w:t xml:space="preserve">       </w:t>
            </w:r>
            <w:r w:rsidRPr="00F65E88">
              <w:rPr>
                <w:rFonts w:ascii="Times New Roman" w:eastAsia="Times New Roman" w:hAnsi="Times New Roman" w:cs="Times New Roman"/>
                <w:bCs/>
                <w:i/>
                <w:iCs/>
                <w:kern w:val="2"/>
                <w:sz w:val="24"/>
                <w:szCs w:val="24"/>
                <w:lang w:val="en-US" w:eastAsia="zh-CN"/>
              </w:rPr>
              <w:t>Незначительные</w:t>
            </w:r>
          </w:p>
        </w:tc>
        <w:tc>
          <w:tcPr>
            <w:tcW w:w="6358" w:type="dxa"/>
            <w:shd w:val="clear" w:color="auto" w:fill="FFFFFF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Times New Roman" w:hAnsi="Times New Roman" w:cs="Times New Roman"/>
                <w:bCs/>
                <w:i/>
                <w:iCs/>
                <w:kern w:val="2"/>
                <w:sz w:val="24"/>
                <w:szCs w:val="24"/>
                <w:lang w:eastAsia="zh-CN"/>
              </w:rPr>
              <w:t xml:space="preserve">        </w:t>
            </w:r>
            <w:r w:rsidRPr="00F65E88">
              <w:rPr>
                <w:rFonts w:ascii="Times New Roman" w:eastAsia="Times New Roman" w:hAnsi="Times New Roman" w:cs="Times New Roman"/>
                <w:bCs/>
                <w:i/>
                <w:iCs/>
                <w:kern w:val="2"/>
                <w:sz w:val="24"/>
                <w:szCs w:val="24"/>
                <w:lang w:val="en-US" w:eastAsia="zh-CN"/>
              </w:rPr>
              <w:t>Значительные</w:t>
            </w:r>
          </w:p>
        </w:tc>
      </w:tr>
      <w:tr w:rsidR="00F65E88" w:rsidRPr="00F65E88" w:rsidTr="00F65E88">
        <w:trPr>
          <w:tblHeader/>
        </w:trPr>
        <w:tc>
          <w:tcPr>
            <w:tcW w:w="3496" w:type="dxa"/>
            <w:shd w:val="clear" w:color="auto" w:fill="FFFFFF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6358" w:type="dxa"/>
            <w:shd w:val="clear" w:color="auto" w:fill="FFFFFF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  <w:t>3.  Назовите основные ошибки при выполнении бега на 1 км.</w:t>
      </w:r>
      <w:r w:rsidRPr="00F65E8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Times New Roman" w:hAnsi="Times New Roman" w:cs="Times New Roman"/>
          <w:i/>
          <w:iCs/>
          <w:kern w:val="2"/>
          <w:sz w:val="24"/>
          <w:szCs w:val="24"/>
          <w:lang w:eastAsia="zh-CN"/>
        </w:rPr>
        <w:t xml:space="preserve">      Незначительные                Значительные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5"/>
          <w:szCs w:val="25"/>
          <w:lang w:eastAsia="zh-CN"/>
        </w:rPr>
      </w:pP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1.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При повторном методе тренировки техника бега на средние дистанции лучше всего совершенствуется при беге в равномерном темпе с интенсивностью нагрузки 60-80% от предельной. В этом случае при легком, свободном, не напряженном беге обучаемому легче контролировать свои движения и применять тактические приемы прохождения по дистанции. С каждым последующим прохождением дистанции этим методом интенсивность бега должна повышаться. 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en-US"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Соревновательный метод является самым эффективным для развития выносливости и скоростных качеств обучаемых. Однако во-избежании физического перенапряжения обучаемых и обеспечения высокой тренировочной эффективности этот метод слишком часто использовать нельзя, из-за медленного восстановления организма после запредельных беговых нагрузок. </w:t>
      </w:r>
      <w:r w:rsidRPr="00F65E88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Интервал в 5-7 дней минимальный для применения данного метода.</w:t>
      </w:r>
    </w:p>
    <w:tbl>
      <w:tblPr>
        <w:tblpPr w:leftFromText="180" w:rightFromText="180" w:vertAnchor="text" w:horzAnchor="page" w:tblpX="1110" w:tblpY="344"/>
        <w:tblOverlap w:val="never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E6E6E6"/>
        <w:tblLayout w:type="fixed"/>
        <w:tblLook w:val="0000" w:firstRow="0" w:lastRow="0" w:firstColumn="0" w:lastColumn="0" w:noHBand="0" w:noVBand="0"/>
      </w:tblPr>
      <w:tblGrid>
        <w:gridCol w:w="3496"/>
        <w:gridCol w:w="7229"/>
      </w:tblGrid>
      <w:tr w:rsidR="00F65E88" w:rsidRPr="00F65E88" w:rsidTr="00F65E88">
        <w:tc>
          <w:tcPr>
            <w:tcW w:w="3496" w:type="dxa"/>
            <w:shd w:val="clear" w:color="auto" w:fill="FFFFFF"/>
          </w:tcPr>
          <w:p w:rsidR="00F65E88" w:rsidRPr="00F65E88" w:rsidRDefault="00F65E88" w:rsidP="00F65E88">
            <w:pPr>
              <w:widowControl w:val="0"/>
              <w:numPr>
                <w:ilvl w:val="0"/>
                <w:numId w:val="35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Допущено незначительное сгибание и разведение ног, а так же незначительное отклонение тела от неподвижного положения 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val="en-US"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en-US" w:eastAsia="zh-CN"/>
              </w:rPr>
              <w:t>в висе.</w:t>
            </w:r>
          </w:p>
        </w:tc>
        <w:tc>
          <w:tcPr>
            <w:tcW w:w="7229" w:type="dxa"/>
            <w:shd w:val="clear" w:color="auto" w:fill="FFFFFF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Руки на перекладине находятся на расстоянии большем, чем ширина плеч. Подтягивание выполняется из виса обратным хватом. Делаются рывки и маховые движения ногами. Допущено отталкивание от пола и касание других предметов. Производятся резкое движение головой вверх, перехваты и раскрытия ладони. В исходном положении руки согнуты в локтевых суставах, а при движении вверх ноги согнуты в коленных суставах. Руки сгибаются поочередно. Выполнение упражнения прерывается значительной остановкой для отдыха.</w:t>
            </w:r>
          </w:p>
        </w:tc>
      </w:tr>
    </w:tbl>
    <w:p w:rsidR="00F65E88" w:rsidRPr="00F65E88" w:rsidRDefault="00F65E88" w:rsidP="00F65E88">
      <w:pPr>
        <w:spacing w:after="0" w:line="276" w:lineRule="auto"/>
        <w:rPr>
          <w:rFonts w:ascii="Calibri" w:eastAsia="Times New Roman" w:hAnsi="Calibri" w:cs="Calibri"/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85"/>
        <w:gridCol w:w="7436"/>
      </w:tblGrid>
      <w:tr w:rsidR="00F65E88" w:rsidRPr="00F65E88" w:rsidTr="00F65E88">
        <w:tc>
          <w:tcPr>
            <w:tcW w:w="2985" w:type="dxa"/>
            <w:tcBorders>
              <w:tl2br w:val="nil"/>
              <w:tr2bl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3. Обход соперника совершен слева от него. </w:t>
            </w:r>
          </w:p>
        </w:tc>
        <w:tc>
          <w:tcPr>
            <w:tcW w:w="7436" w:type="dxa"/>
            <w:tcBorders>
              <w:tl2br w:val="nil"/>
              <w:tr2bl w:val="nil"/>
            </w:tcBorders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Нарушено правило старта (фальстарт).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Во время бега, участник  создал помеху для другого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ind w:firstLine="50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бегуна (т.е. занял место перед ним, не обогнав его на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ind w:firstLine="50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расстояние, исключающее помеху).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ind w:firstLine="50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Постановка ноги производится с передней части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ind w:firstLine="50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приземлением на всю стопу. </w:t>
            </w:r>
          </w:p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Скачкообразный бег.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5"/>
          <w:szCs w:val="25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5"/>
          <w:szCs w:val="25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5"/>
          <w:szCs w:val="25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5"/>
          <w:szCs w:val="25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i/>
          <w:iCs/>
          <w:caps/>
          <w:kern w:val="2"/>
          <w:sz w:val="24"/>
          <w:szCs w:val="24"/>
          <w:u w:val="single"/>
          <w:lang w:eastAsia="zh-CN"/>
        </w:rPr>
        <w:t>6. военно-медицинская подготовка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u w:val="single"/>
          <w:lang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  <w:t>А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/>
        </w:rPr>
        <w:t>Выберите правильный вариант ответа.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1. На какое время накладывается жгут в зимний период?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1ч.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2ч.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3ч.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2. Военнослужащий получил серьезное ранение в области предплечья. Идет обильное кровотечение. В какое место следует наложить жгут?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А) На место ранения. 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Ниже места ранения.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Выше места ранения.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3. Какие меры следует принять при легком обморожении?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Растирать кожу снегом.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Растирать кожу ладонью или какой либо тканью.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Дышать на кожу.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1а, 2в, 3б.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u w:val="single"/>
          <w:lang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  <w:t>Б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1. Реанимация - это: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both"/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ans-serif" w:hAnsi="Times New Roman" w:cs="Times New Roman"/>
          <w:color w:val="252525"/>
          <w:sz w:val="24"/>
          <w:szCs w:val="24"/>
          <w:shd w:val="clear" w:color="auto" w:fill="FFFFFF"/>
          <w:lang w:eastAsia="zh-CN"/>
        </w:rPr>
        <w:t xml:space="preserve">А) 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совокупность мероприятий по оживлению человека, находящегося в состоянии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hyperlink r:id="rId27" w:tooltip="Клиническая смерть" w:history="1">
        <w:r w:rsidRPr="00F65E88">
          <w:rPr>
            <w:rFonts w:ascii="Times New Roman" w:eastAsia="sans-serif" w:hAnsi="Times New Roman" w:cs="Times New Roman"/>
            <w:color w:val="0000FF"/>
            <w:kern w:val="2"/>
            <w:sz w:val="24"/>
            <w:szCs w:val="24"/>
            <w:u w:val="single"/>
            <w:shd w:val="clear" w:color="auto" w:fill="FFFFFF"/>
            <w:lang w:eastAsia="zh-CN"/>
          </w:rPr>
          <w:t>клинической смерти</w:t>
        </w:r>
      </w:hyperlink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 xml:space="preserve">, восстановление резко нарушенных или утраченных жизненно важных функций организма. </w:t>
      </w:r>
    </w:p>
    <w:p w:rsidR="00F65E88" w:rsidRPr="00F65E88" w:rsidRDefault="00F65E88" w:rsidP="00F65E88">
      <w:pPr>
        <w:shd w:val="clear" w:color="auto" w:fill="FFFFFF"/>
        <w:spacing w:after="0" w:line="240" w:lineRule="auto"/>
        <w:jc w:val="both"/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Б) неотвратимый этап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hyperlink r:id="rId28" w:tooltip="Смерть" w:history="1">
        <w:r w:rsidRPr="00F65E88">
          <w:rPr>
            <w:rFonts w:ascii="Times New Roman" w:eastAsia="sans-serif" w:hAnsi="Times New Roman" w:cs="Times New Roman"/>
            <w:color w:val="0000FF"/>
            <w:kern w:val="2"/>
            <w:sz w:val="24"/>
            <w:szCs w:val="24"/>
            <w:u w:val="single"/>
            <w:shd w:val="clear" w:color="auto" w:fill="FFFFFF"/>
            <w:lang w:eastAsia="zh-CN"/>
          </w:rPr>
          <w:t>умирания</w:t>
        </w:r>
      </w:hyperlink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, переходный период между жизнью и смертью.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</w:pP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В) срочное выполнение лечебно-профилактических мероприятий, необходимых при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hyperlink r:id="rId29" w:tooltip="Несчастный случай" w:history="1">
        <w:r w:rsidRPr="00F65E88">
          <w:rPr>
            <w:rFonts w:ascii="Times New Roman" w:eastAsia="sans-serif" w:hAnsi="Times New Roman" w:cs="Times New Roman"/>
            <w:color w:val="0000FF"/>
            <w:kern w:val="2"/>
            <w:sz w:val="24"/>
            <w:szCs w:val="24"/>
            <w:u w:val="single"/>
            <w:shd w:val="clear" w:color="auto" w:fill="FFFFFF"/>
            <w:lang w:eastAsia="zh-CN"/>
          </w:rPr>
          <w:t>несчастных случаях</w:t>
        </w:r>
      </w:hyperlink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и внезапных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hyperlink r:id="rId30" w:tooltip="Заболевание" w:history="1">
        <w:r w:rsidRPr="00F65E88">
          <w:rPr>
            <w:rFonts w:ascii="Times New Roman" w:eastAsia="sans-serif" w:hAnsi="Times New Roman" w:cs="Times New Roman"/>
            <w:color w:val="0000FF"/>
            <w:kern w:val="2"/>
            <w:sz w:val="24"/>
            <w:szCs w:val="24"/>
            <w:u w:val="single"/>
            <w:shd w:val="clear" w:color="auto" w:fill="FFFFFF"/>
            <w:lang w:eastAsia="zh-CN"/>
          </w:rPr>
          <w:t>заболеваниях</w:t>
        </w:r>
      </w:hyperlink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, меры срочной помощи раненым или больным людям, предпринимаемые до прибытия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hyperlink r:id="rId31" w:tooltip="Медицинский работник" w:history="1">
        <w:r w:rsidRPr="00F65E88">
          <w:rPr>
            <w:rFonts w:ascii="Times New Roman" w:eastAsia="sans-serif" w:hAnsi="Times New Roman" w:cs="Times New Roman"/>
            <w:color w:val="0000FF"/>
            <w:kern w:val="2"/>
            <w:sz w:val="24"/>
            <w:szCs w:val="24"/>
            <w:u w:val="single"/>
            <w:shd w:val="clear" w:color="auto" w:fill="FFFFFF"/>
            <w:lang w:eastAsia="zh-CN"/>
          </w:rPr>
          <w:t>медработника</w:t>
        </w:r>
      </w:hyperlink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или до помещения больного в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hyperlink r:id="rId32" w:tooltip="Медицинское учреждение" w:history="1">
        <w:r w:rsidRPr="00F65E88">
          <w:rPr>
            <w:rFonts w:ascii="Times New Roman" w:eastAsia="sans-serif" w:hAnsi="Times New Roman" w:cs="Times New Roman"/>
            <w:color w:val="0000FF"/>
            <w:kern w:val="2"/>
            <w:sz w:val="24"/>
            <w:szCs w:val="24"/>
            <w:u w:val="single"/>
            <w:shd w:val="clear" w:color="auto" w:fill="FFFFFF"/>
            <w:lang w:eastAsia="zh-CN"/>
          </w:rPr>
          <w:t>медицинское учреждение</w:t>
        </w:r>
      </w:hyperlink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.</w:t>
      </w:r>
    </w:p>
    <w:p w:rsidR="00F65E88" w:rsidRPr="00F65E88" w:rsidRDefault="00F65E88" w:rsidP="00F65E88">
      <w:pPr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Г) комплекс мер, направленных на поддержание оборота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hyperlink r:id="rId33" w:tooltip="Воздух" w:history="1">
        <w:r w:rsidRPr="00F65E88">
          <w:rPr>
            <w:rFonts w:ascii="Times New Roman" w:eastAsia="sans-serif" w:hAnsi="Times New Roman" w:cs="Times New Roman"/>
            <w:color w:val="0000FF"/>
            <w:kern w:val="2"/>
            <w:sz w:val="24"/>
            <w:szCs w:val="24"/>
            <w:u w:val="single"/>
            <w:shd w:val="clear" w:color="auto" w:fill="FFFFFF"/>
            <w:lang w:eastAsia="zh-CN"/>
          </w:rPr>
          <w:t>воздуха</w:t>
        </w:r>
      </w:hyperlink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через легкие у человека, переставшего дышать. Может производиться с помощью</w:t>
      </w:r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val="en-US" w:eastAsia="zh-CN"/>
        </w:rPr>
        <w:t> </w:t>
      </w:r>
      <w:hyperlink r:id="rId34" w:tooltip="Аппарат искусственной вентиляции легких" w:history="1">
        <w:r w:rsidRPr="00F65E88">
          <w:rPr>
            <w:rFonts w:ascii="Times New Roman" w:eastAsia="sans-serif" w:hAnsi="Times New Roman" w:cs="Times New Roman"/>
            <w:color w:val="0000FF"/>
            <w:kern w:val="2"/>
            <w:sz w:val="24"/>
            <w:szCs w:val="24"/>
            <w:u w:val="single"/>
            <w:shd w:val="clear" w:color="auto" w:fill="FFFFFF"/>
            <w:lang w:eastAsia="zh-CN"/>
          </w:rPr>
          <w:t>аппарата искусственной вентиляции легких</w:t>
        </w:r>
      </w:hyperlink>
      <w:r w:rsidRPr="00F65E88">
        <w:rPr>
          <w:rFonts w:ascii="Times New Roman" w:eastAsia="sans-serif" w:hAnsi="Times New Roman" w:cs="Times New Roman"/>
          <w:sz w:val="24"/>
          <w:szCs w:val="24"/>
          <w:shd w:val="clear" w:color="auto" w:fill="FFFFFF"/>
          <w:lang w:eastAsia="zh-CN"/>
        </w:rPr>
        <w:t>, либо человеком.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2. Чего не стоит делать при солнечном ударе: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Поместить пострадавшего в тень или прохладное помещение.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Расстегнуть стесняющую одежду.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Приложить холод на голову.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Дать теплой воды.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Д) При потере сознания - вдыхание паров нашатыря.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3. Если раненый, в секторе обстрела, не подает признаков жизни, у него нет сознания, но есть пульс на сонной артерии (кома), необходимо сделать: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Перевернуть раненого на живот.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Не предпринимать никаких действий, чтобы не навредить.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0"/>
          <w:szCs w:val="10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1а, 2г, 3а.</w:t>
      </w:r>
    </w:p>
    <w:p w:rsidR="00F65E88" w:rsidRPr="00F65E88" w:rsidRDefault="00F65E88" w:rsidP="00F65E8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u w:val="single"/>
          <w:lang w:eastAsia="zh-CN"/>
        </w:rPr>
        <w:t xml:space="preserve">Часть </w:t>
      </w: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zh-CN"/>
        </w:rPr>
        <w:t>С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10"/>
          <w:szCs w:val="10"/>
          <w:lang w:eastAsia="zh-CN"/>
        </w:rPr>
      </w:pP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1. При получении, военнослужащим осколочного ранения в паховую область, у него идет обильное кровотечение. Выберите правильный вариант действий: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Наступить ногой на низ живота и слегка придавить. Место, где идет кровотечение зажать нательной бельем.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lastRenderedPageBreak/>
        <w:t>Б) Перетянуть живот жгутом. Закрыть место кровотечения нательным бельем.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Перевернуть раненого на живот. Закрыть место кровотечения нательным бельем.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Г) Зарыть место кровотечения нательным бельем. Не предпринимать никаких действий.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2. Во время ведения боя, в укрытии, после взрыва гранаты, ваш товарищ упал без признаков жизни. У него отсутствует пульс на сонной артерии и нет сознания. Выберите правильный вариант действий: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А) Нанести предкардиальный удар, при отсутствии эффекта приступить к реанимации.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Б) Перевернуть на живот. Дать понюхать нашатырного спирта.</w:t>
      </w:r>
    </w:p>
    <w:p w:rsidR="00F65E88" w:rsidRPr="00F65E88" w:rsidRDefault="00F65E88" w:rsidP="00F65E8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В) Не предпринимать никаких действий</w:t>
      </w:r>
    </w:p>
    <w:p w:rsidR="00F65E88" w:rsidRPr="00F65E88" w:rsidRDefault="00F65E88" w:rsidP="00F65E88">
      <w:pPr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Таблица соотношения типов ран: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11"/>
        <w:gridCol w:w="7929"/>
      </w:tblGrid>
      <w:tr w:rsidR="00F65E88" w:rsidRPr="00F65E88" w:rsidTr="00911E15">
        <w:tc>
          <w:tcPr>
            <w:tcW w:w="2811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1. Рубленная рана</w:t>
            </w:r>
          </w:p>
        </w:tc>
        <w:tc>
          <w:tcPr>
            <w:tcW w:w="792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 xml:space="preserve">А) наносят домашние животные (собаки, кошки), редко дикие. </w:t>
            </w:r>
          </w:p>
        </w:tc>
      </w:tr>
      <w:tr w:rsidR="00F65E88" w:rsidRPr="00F65E88" w:rsidTr="00911E15">
        <w:tc>
          <w:tcPr>
            <w:tcW w:w="2811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2. Рваная рана</w:t>
            </w:r>
          </w:p>
        </w:tc>
        <w:tc>
          <w:tcPr>
            <w:tcW w:w="7929" w:type="dxa"/>
          </w:tcPr>
          <w:p w:rsidR="00F65E88" w:rsidRPr="00F65E88" w:rsidRDefault="00F65E88" w:rsidP="00F65E88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F65E88">
              <w:rPr>
                <w:rFonts w:ascii="Times New Roman" w:eastAsia="sans-serif" w:hAnsi="Times New Roman" w:cs="Times New Roman"/>
                <w:color w:val="252525"/>
                <w:kern w:val="2"/>
                <w:sz w:val="24"/>
                <w:szCs w:val="24"/>
                <w:shd w:val="clear" w:color="auto" w:fill="FFFFFF"/>
                <w:lang w:eastAsia="ru-RU"/>
              </w:rPr>
              <w:t xml:space="preserve">Б) образующаяся при таком воздействии механического повреждающего фактора на мягкие ткани, которое превышает их физическую способность к растяжению. </w:t>
            </w: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ru-RU"/>
              </w:rPr>
              <w:t>наносятся колющим орудием (игла, штык, удар ножом и др.).</w:t>
            </w:r>
          </w:p>
        </w:tc>
      </w:tr>
      <w:tr w:rsidR="00F65E88" w:rsidRPr="00F65E88" w:rsidTr="00911E15">
        <w:tc>
          <w:tcPr>
            <w:tcW w:w="2811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3. Резаная рана</w:t>
            </w:r>
          </w:p>
        </w:tc>
        <w:tc>
          <w:tcPr>
            <w:tcW w:w="792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>В) отличаются от всех остальных характером ранящего оружия (пуля, осколок), расстоянием пострадавшего от источника ранения; в современных условиях при применении пуль со смещенным центром тяжести — обширностью повреждений внутренних органов, когда одна пуля поражает несколько анатомических областей.</w:t>
            </w:r>
          </w:p>
        </w:tc>
      </w:tr>
      <w:tr w:rsidR="00F65E88" w:rsidRPr="00F65E88" w:rsidTr="00911E15">
        <w:tc>
          <w:tcPr>
            <w:tcW w:w="2811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>4. Колотая рана</w:t>
            </w:r>
          </w:p>
        </w:tc>
        <w:tc>
          <w:tcPr>
            <w:tcW w:w="792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>Г) возникают под воздействием широкого ранящего оружия большой массы или предмета, обладающего большой скоростью.</w:t>
            </w:r>
          </w:p>
        </w:tc>
      </w:tr>
      <w:tr w:rsidR="00F65E88" w:rsidRPr="00F65E88" w:rsidTr="00911E15">
        <w:tc>
          <w:tcPr>
            <w:tcW w:w="2811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  <w:t xml:space="preserve">5. Ушибленная рана </w:t>
            </w:r>
          </w:p>
        </w:tc>
        <w:tc>
          <w:tcPr>
            <w:tcW w:w="792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Helvetica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 xml:space="preserve">Д) наносятся тяжелым острым предметом (сабля, топор). </w:t>
            </w:r>
          </w:p>
        </w:tc>
      </w:tr>
      <w:tr w:rsidR="00F65E88" w:rsidRPr="00F65E88" w:rsidTr="00911E15">
        <w:tc>
          <w:tcPr>
            <w:tcW w:w="2811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 xml:space="preserve">6. </w:t>
            </w: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/>
              </w:rPr>
              <w:t>Скальпированн</w:t>
            </w: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>ая</w:t>
            </w: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/>
              </w:rPr>
              <w:t xml:space="preserve"> ран</w:t>
            </w: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>а</w:t>
            </w:r>
          </w:p>
        </w:tc>
        <w:tc>
          <w:tcPr>
            <w:tcW w:w="792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>Е) наносятся колющим орудием (игла, штык, удар ножом и др.).</w:t>
            </w:r>
          </w:p>
        </w:tc>
      </w:tr>
      <w:tr w:rsidR="00F65E88" w:rsidRPr="00F65E88" w:rsidTr="00911E15">
        <w:tc>
          <w:tcPr>
            <w:tcW w:w="2811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 xml:space="preserve">7. </w:t>
            </w: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/>
              </w:rPr>
              <w:t xml:space="preserve">Укушенные раны </w:t>
            </w:r>
          </w:p>
        </w:tc>
        <w:tc>
          <w:tcPr>
            <w:tcW w:w="792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>Ж) имеется отслойка кожи, с подкожной клетчаткой. Такие раны опасны из-за шока, кровопотери.</w:t>
            </w:r>
          </w:p>
        </w:tc>
      </w:tr>
      <w:tr w:rsidR="00F65E88" w:rsidRPr="00F65E88" w:rsidTr="00911E15">
        <w:tc>
          <w:tcPr>
            <w:tcW w:w="2811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 xml:space="preserve">8. </w:t>
            </w: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zh-CN"/>
              </w:rPr>
              <w:t xml:space="preserve">Огнестрельные раны </w:t>
            </w:r>
          </w:p>
        </w:tc>
        <w:tc>
          <w:tcPr>
            <w:tcW w:w="7929" w:type="dxa"/>
          </w:tcPr>
          <w:p w:rsidR="00F65E88" w:rsidRPr="00F65E88" w:rsidRDefault="00F65E88" w:rsidP="00F65E88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</w:pPr>
            <w:r w:rsidRPr="00F65E8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zh-CN"/>
              </w:rPr>
              <w:t xml:space="preserve">З) наносятся острым предметом (нож, стекло). </w:t>
            </w:r>
          </w:p>
        </w:tc>
      </w:tr>
    </w:tbl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65E88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u w:val="single"/>
          <w:lang w:eastAsia="zh-CN"/>
        </w:rPr>
        <w:t>Ключи-ответы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u w:val="single"/>
          <w:lang w:eastAsia="zh-CN"/>
        </w:rPr>
        <w:t>:</w:t>
      </w:r>
      <w:r w:rsidRPr="00F65E88">
        <w:rPr>
          <w:rFonts w:ascii="Times New Roman" w:eastAsia="SimSun" w:hAnsi="Times New Roman" w:cs="Times New Roman"/>
          <w:bCs/>
          <w:i/>
          <w:iCs/>
          <w:kern w:val="2"/>
          <w:sz w:val="24"/>
          <w:szCs w:val="24"/>
          <w:lang w:eastAsia="zh-CN"/>
        </w:rPr>
        <w:t xml:space="preserve"> 1а, 2а, 3. - 1д, 2б, 3з, 4е, 5г, 6ж, 7а, 8в.</w:t>
      </w:r>
    </w:p>
    <w:p w:rsidR="00F65E88" w:rsidRPr="00F65E88" w:rsidRDefault="00F65E88" w:rsidP="00F65E8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0"/>
          <w:lang w:eastAsia="zh-CN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Тест по теме «Рода и виды войск».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1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Какой род войск не входит ни в один вид, а является самостоятельным?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А.Танковые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Воздушно-десантные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Ракетные войска и артиллерия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2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Какой род войск называют "Ядерный щит России"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РВСН.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Воздушно-десантные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ВМФ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3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Какие войска занимаются материально-техническим снабжением войск?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Инженерные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Войска радиационной, химической и биологической защиты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Войска тыла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4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Какой из родов войск называют ударной силой сухопутных войск?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Ракетные войска и артиллерия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Танковые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Мотострелковые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lastRenderedPageBreak/>
        <w:t>Вопрос № 5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Какие войска предназначены для действия в тылу противника?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ВДВ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Войска тыла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Армейская авиация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6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37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Какой род войск не входит в состав ВВС?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Армейская авиация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Фронтовая авиация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Зенитно-ракетные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7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Какой род войск не входит в состав ВМФ?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Морская пехота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Подводный флот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Фронтовая авиация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8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В состав каких войск входят медицинские войска?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Войска тыла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Инженерные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Войска радиационной, химической и биологической защит ы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9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Какие войска не относятся к Министерству обороны России?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Пограничные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Железнодорожные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Войска радиационной, химической и биологической защиты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10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Какие войска считаются самым массовым родом сухопутных войск?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Танковые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Мотострелковые войска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Ракетные войска и артиллерия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Ответы: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1 А, 2 А, 3 В, 4 Б, 5 А, 6 А, 7 В, 8 А, 9 А, 10 Б.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Тест по темам «ТТХ современного стрелкового оружия», «Гранаты и снаряжение магазина».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1.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Прицельная дальность автомата Калашникова.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1000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900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1200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2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Калибр СВД.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5.45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7.62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9.0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3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Прицельная дальность ПМ.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20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40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50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4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lastRenderedPageBreak/>
        <w:t>Количество патронов в магазине РПК.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30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45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60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5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Число нарезок в канале ствола АК.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4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6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8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6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Прицельная дальность СВД с оптическим прицелом.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1200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1300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1400 м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7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Калибр пистолета Макарова.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8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9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10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8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Начальная скорость полета пули РПК.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39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800 м/с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900 м/с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950 м/с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9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Радиус поражения гранаты Ф1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100 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200 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300 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10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Тип гранаты РГД5.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Оборонительная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Наступательная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Оборонительно-наступательная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Ответы: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1 А, 2 Б, 3 В, 4 Б, 5 А, 6 Б, 7 Б, 8 В, 9 Б, 10 Б.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color w:val="00000A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color w:val="00000A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Тест по дисциплине «Первая медицинская помощь».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1.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Транспортная шина, какой она должна быть.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С возможностью фиксации только места перелома.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С возможностью фиксации места перелома и обездвиживанию двух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смежных суставов.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С возможностью фиксации места перелома и обездвиживания ближайшего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сустава.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2.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Какую повязку следует наложить при повреждении пальца.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Крестообразную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Спиральную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Пращевидную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lastRenderedPageBreak/>
        <w:t>Вопрос № 3.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При транспортировке пострадавшего с переломом позвоночника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пострадавший должен находится в положении: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Пострадавший должен быть уложен на жесткий щит, в положении «на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животе» (с валиком под верхнюю часть туловища) или на спине (с валиком в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поясничном отделе).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Пострадавший должен быть уложен на жесткий щит, в положении «на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животе» с приподнятым головным концом.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Пострадавший должен быть уложен на жесткий щит, в положении «на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животе» с опущенным головным концом.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4.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Первая медицинская помощь при открытом переломе.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Осуществить правильную иммобилизацию конечности, наложить на рану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стерильную повязку, дать обезболивающее средство и организовать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транспортировку пострадавшего в лечебное учреждение.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Погрузить обнаженные костные осколки в рану, наложить на рану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стерильную повязку и пузырь со льдом, дать обезболивающее лекарство и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обеспечить покой конечности.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Концы сломанных костей совместить, наложить стерильную повязку на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рану, осуществить иммобилизацию конечности.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5.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Основные правила наложения транспортной шины при переломе костей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голени.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Наложить 2 шины с внутренней и наружной сторон ноги от стопы до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коленного сустава и прибинтовать их.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41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Наложить 2 шины с внутренней и наружной сторон ноги от стопы до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середины бедра, чтобы обездвижить место перелома, коленный и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голеностопный суставы.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6.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Какой материал может быть использован в качестве шины.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Кусок доски.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Бинт, вата.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Ткань, мягкий картон.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7.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Первая медицинская помощь при обморожении.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Растереть пораженный участок жестким материалом или снегом.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Создать условия для общего согревания, наложить ватно-марлевую повязку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на обмороженный участок, дать теплое питье.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Сделать легкий массаж, растереть пораженное место одеколоном.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8.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Чем характеризуется венозное кровотечение.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Кровь из раны вытекает пульсирующей струей, имеет ярко-алую окраску.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Кровь из раны вытекает непрерывно, сплошной струей темно-красного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цвета.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Кровь из раны вытекает редкими каплями или медленно расплывающимся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пятном.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9.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Какие признаки закрытого перелома костей конечностей.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Сильная боль, припухлость мягких тканей и деформация конечностей.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Конечность искажена, поврежден кожный покров, видны осколки костей.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Синяки, ссадины на коже.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10.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lastRenderedPageBreak/>
        <w:t>Как оказать помощь при ожог кипятком.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А. Смазать обожженный участок мазью или лосьоном, наложить стерильную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повязку.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Б. Промыть обожженный участок холодной водой минут 10, наложить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стерильную повязку, дать болеутоляющее средство.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В. Обожженную поверхность присыпать пищевой содой, наложить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стерильную повязку.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Ответы: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1 Б, 2 Б, 3 А, 4 А, 5 Б, 6 А, 7 Б, 8 Б, 9 А, 10 Б.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color w:val="00000A"/>
          <w:sz w:val="28"/>
          <w:szCs w:val="28"/>
        </w:rPr>
      </w:pP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Вопросы для зачета по дисциплине «РХБЗ».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1.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 расшифровывается название ГП5.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2.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Что входит в состав ГП5.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3.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Сколько элементов содержит фильтрующая коробка.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4.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Как расшифровывается ОЗК.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5.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Что входит в состав ОЗК.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6.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Назвать 2-3 БОВ смертельного действия.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Вопрос № 7.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i/>
          <w:iCs/>
          <w:color w:val="00000A"/>
          <w:sz w:val="24"/>
          <w:szCs w:val="24"/>
        </w:rPr>
        <w:t>Назвать отравляющее вещество кожно-нарывного действия.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Ответы: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1. Гражданский противогаз 5-ой модели,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2. Шлем-маска, фильтрующая коробка,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3. Два элемента,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4. Обще-войсковой защитный комплект,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5. Плащ, чулки, перчатки,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6. Зарин, Зоман, Ви-Икс, Фосген.</w:t>
      </w:r>
    </w:p>
    <w:p w:rsidR="00F65E88" w:rsidRPr="00F65E88" w:rsidRDefault="00F65E88" w:rsidP="00F65E8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F65E88">
        <w:rPr>
          <w:rFonts w:ascii="Times New Roman" w:eastAsia="Calibri" w:hAnsi="Times New Roman" w:cs="Times New Roman"/>
          <w:color w:val="00000A"/>
          <w:sz w:val="24"/>
          <w:szCs w:val="24"/>
        </w:rPr>
        <w:t>7. Иприт.</w:t>
      </w:r>
    </w:p>
    <w:p w:rsidR="00F65E88" w:rsidRPr="00F65E88" w:rsidRDefault="00F65E88" w:rsidP="00F65E88">
      <w:pPr>
        <w:tabs>
          <w:tab w:val="left" w:pos="2985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2CFE" w:rsidRDefault="00A92CFE"/>
    <w:sectPr w:rsidR="00A92CFE" w:rsidSect="00591AE6">
      <w:pgSz w:w="11906" w:h="16838"/>
      <w:pgMar w:top="624" w:right="624" w:bottom="1191" w:left="62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CDA" w:rsidRDefault="00A91CDA" w:rsidP="007A62F1">
      <w:pPr>
        <w:spacing w:after="0" w:line="240" w:lineRule="auto"/>
      </w:pPr>
      <w:r>
        <w:separator/>
      </w:r>
    </w:p>
  </w:endnote>
  <w:endnote w:type="continuationSeparator" w:id="0">
    <w:p w:rsidR="00A91CDA" w:rsidRDefault="00A91CDA" w:rsidP="007A6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enQuanYiMicroHei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s-serif">
    <w:altName w:val="Monospace"/>
    <w:charset w:val="00"/>
    <w:family w:val="auto"/>
    <w:pitch w:val="default"/>
    <w:sig w:usb0="00000000" w:usb1="00000000" w:usb2="00000000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647594"/>
      <w:docPartObj>
        <w:docPartGallery w:val="Page Numbers (Bottom of Page)"/>
        <w:docPartUnique/>
      </w:docPartObj>
    </w:sdtPr>
    <w:sdtEndPr/>
    <w:sdtContent>
      <w:p w:rsidR="00127603" w:rsidRDefault="00127603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6E4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27603" w:rsidRDefault="0012760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CDA" w:rsidRDefault="00A91CDA" w:rsidP="007A62F1">
      <w:pPr>
        <w:spacing w:after="0" w:line="240" w:lineRule="auto"/>
      </w:pPr>
      <w:r>
        <w:separator/>
      </w:r>
    </w:p>
  </w:footnote>
  <w:footnote w:type="continuationSeparator" w:id="0">
    <w:p w:rsidR="00A91CDA" w:rsidRDefault="00A91CDA" w:rsidP="007A62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0472C"/>
    <w:multiLevelType w:val="multilevel"/>
    <w:tmpl w:val="31362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B24A8B"/>
    <w:multiLevelType w:val="hybridMultilevel"/>
    <w:tmpl w:val="01AA4B84"/>
    <w:lvl w:ilvl="0" w:tplc="63506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06E71A">
      <w:numFmt w:val="none"/>
      <w:lvlText w:val=""/>
      <w:lvlJc w:val="left"/>
      <w:pPr>
        <w:tabs>
          <w:tab w:val="num" w:pos="360"/>
        </w:tabs>
      </w:pPr>
    </w:lvl>
    <w:lvl w:ilvl="2" w:tplc="808E2C28">
      <w:numFmt w:val="none"/>
      <w:lvlText w:val=""/>
      <w:lvlJc w:val="left"/>
      <w:pPr>
        <w:tabs>
          <w:tab w:val="num" w:pos="360"/>
        </w:tabs>
      </w:pPr>
    </w:lvl>
    <w:lvl w:ilvl="3" w:tplc="749E7016">
      <w:numFmt w:val="none"/>
      <w:lvlText w:val=""/>
      <w:lvlJc w:val="left"/>
      <w:pPr>
        <w:tabs>
          <w:tab w:val="num" w:pos="360"/>
        </w:tabs>
      </w:pPr>
    </w:lvl>
    <w:lvl w:ilvl="4" w:tplc="6D76AE24">
      <w:numFmt w:val="none"/>
      <w:lvlText w:val=""/>
      <w:lvlJc w:val="left"/>
      <w:pPr>
        <w:tabs>
          <w:tab w:val="num" w:pos="360"/>
        </w:tabs>
      </w:pPr>
    </w:lvl>
    <w:lvl w:ilvl="5" w:tplc="494C3F36">
      <w:numFmt w:val="none"/>
      <w:lvlText w:val=""/>
      <w:lvlJc w:val="left"/>
      <w:pPr>
        <w:tabs>
          <w:tab w:val="num" w:pos="360"/>
        </w:tabs>
      </w:pPr>
    </w:lvl>
    <w:lvl w:ilvl="6" w:tplc="49F0E488">
      <w:numFmt w:val="none"/>
      <w:lvlText w:val=""/>
      <w:lvlJc w:val="left"/>
      <w:pPr>
        <w:tabs>
          <w:tab w:val="num" w:pos="360"/>
        </w:tabs>
      </w:pPr>
    </w:lvl>
    <w:lvl w:ilvl="7" w:tplc="D2AA4028">
      <w:numFmt w:val="none"/>
      <w:lvlText w:val=""/>
      <w:lvlJc w:val="left"/>
      <w:pPr>
        <w:tabs>
          <w:tab w:val="num" w:pos="360"/>
        </w:tabs>
      </w:pPr>
    </w:lvl>
    <w:lvl w:ilvl="8" w:tplc="CA28F162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F06F5A"/>
    <w:multiLevelType w:val="hybridMultilevel"/>
    <w:tmpl w:val="1FAC788A"/>
    <w:lvl w:ilvl="0" w:tplc="02723F62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0FF02E96"/>
    <w:multiLevelType w:val="multilevel"/>
    <w:tmpl w:val="7A2A2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4" w15:restartNumberingAfterBreak="0">
    <w:nsid w:val="12EE5D7E"/>
    <w:multiLevelType w:val="singleLevel"/>
    <w:tmpl w:val="7674D432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6"/>
        <w:szCs w:val="26"/>
        <w:u w:val="none"/>
        <w:effect w:val="none"/>
      </w:rPr>
    </w:lvl>
  </w:abstractNum>
  <w:abstractNum w:abstractNumId="5" w15:restartNumberingAfterBreak="0">
    <w:nsid w:val="13113682"/>
    <w:multiLevelType w:val="multilevel"/>
    <w:tmpl w:val="7A2A2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13E86316"/>
    <w:multiLevelType w:val="multilevel"/>
    <w:tmpl w:val="7A2A2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7" w15:restartNumberingAfterBreak="0">
    <w:nsid w:val="146B1392"/>
    <w:multiLevelType w:val="hybridMultilevel"/>
    <w:tmpl w:val="F0547112"/>
    <w:lvl w:ilvl="0" w:tplc="02723F62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5CD075B"/>
    <w:multiLevelType w:val="multilevel"/>
    <w:tmpl w:val="15CD075B"/>
    <w:lvl w:ilvl="0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9" w15:restartNumberingAfterBreak="0">
    <w:nsid w:val="17F00DE4"/>
    <w:multiLevelType w:val="multilevel"/>
    <w:tmpl w:val="23CEEB8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A524FF"/>
    <w:multiLevelType w:val="hybridMultilevel"/>
    <w:tmpl w:val="1AB4CA54"/>
    <w:lvl w:ilvl="0" w:tplc="79C4F48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1C655E7"/>
    <w:multiLevelType w:val="hybridMultilevel"/>
    <w:tmpl w:val="88DE360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22C639AB"/>
    <w:multiLevelType w:val="multilevel"/>
    <w:tmpl w:val="22C639A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A04E9C"/>
    <w:multiLevelType w:val="hybridMultilevel"/>
    <w:tmpl w:val="D324CA28"/>
    <w:lvl w:ilvl="0" w:tplc="1AAA6CA0">
      <w:start w:val="7"/>
      <w:numFmt w:val="upperRoman"/>
      <w:lvlText w:val="%1."/>
      <w:lvlJc w:val="left"/>
      <w:pPr>
        <w:ind w:left="15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4" w15:restartNumberingAfterBreak="0">
    <w:nsid w:val="24F90DF5"/>
    <w:multiLevelType w:val="hybridMultilevel"/>
    <w:tmpl w:val="5E8C7E9C"/>
    <w:lvl w:ilvl="0" w:tplc="D67043EE">
      <w:start w:val="1"/>
      <w:numFmt w:val="decimal"/>
      <w:lvlText w:val="%1."/>
      <w:lvlJc w:val="left"/>
      <w:pPr>
        <w:tabs>
          <w:tab w:val="num" w:pos="333"/>
        </w:tabs>
        <w:ind w:left="333" w:firstLine="56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C8075E9"/>
    <w:multiLevelType w:val="singleLevel"/>
    <w:tmpl w:val="7674D432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6"/>
        <w:szCs w:val="26"/>
        <w:u w:val="none"/>
        <w:effect w:val="none"/>
      </w:rPr>
    </w:lvl>
  </w:abstractNum>
  <w:abstractNum w:abstractNumId="16" w15:restartNumberingAfterBreak="0">
    <w:nsid w:val="2CE57C20"/>
    <w:multiLevelType w:val="multilevel"/>
    <w:tmpl w:val="621EADD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F41B7"/>
    <w:multiLevelType w:val="multilevel"/>
    <w:tmpl w:val="2D1F41B7"/>
    <w:lvl w:ilvl="0">
      <w:numFmt w:val="bullet"/>
      <w:lvlText w:val="-"/>
      <w:lvlJc w:val="left"/>
      <w:pPr>
        <w:tabs>
          <w:tab w:val="num" w:pos="360"/>
        </w:tabs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2860D31"/>
    <w:multiLevelType w:val="hybridMultilevel"/>
    <w:tmpl w:val="E2440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646FA7"/>
    <w:multiLevelType w:val="singleLevel"/>
    <w:tmpl w:val="EE34E11A"/>
    <w:lvl w:ilvl="0">
      <w:start w:val="1"/>
      <w:numFmt w:val="decimal"/>
      <w:lvlText w:val="%1."/>
      <w:legacy w:legacy="1" w:legacySpace="0" w:legacyIndent="283"/>
      <w:lvlJc w:val="left"/>
      <w:pPr>
        <w:ind w:left="1134" w:hanging="283"/>
      </w:pPr>
      <w:rPr>
        <w:rFonts w:cs="Times New Roman"/>
      </w:rPr>
    </w:lvl>
  </w:abstractNum>
  <w:abstractNum w:abstractNumId="20" w15:restartNumberingAfterBreak="0">
    <w:nsid w:val="37086FF2"/>
    <w:multiLevelType w:val="multilevel"/>
    <w:tmpl w:val="E7D8F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8829FB"/>
    <w:multiLevelType w:val="singleLevel"/>
    <w:tmpl w:val="7674D432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6"/>
        <w:szCs w:val="26"/>
        <w:u w:val="none"/>
        <w:effect w:val="none"/>
      </w:rPr>
    </w:lvl>
  </w:abstractNum>
  <w:abstractNum w:abstractNumId="22" w15:restartNumberingAfterBreak="0">
    <w:nsid w:val="45150A45"/>
    <w:multiLevelType w:val="multilevel"/>
    <w:tmpl w:val="45150A4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7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C5C0C"/>
    <w:multiLevelType w:val="singleLevel"/>
    <w:tmpl w:val="7674D432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6"/>
        <w:szCs w:val="26"/>
        <w:u w:val="none"/>
        <w:effect w:val="none"/>
      </w:rPr>
    </w:lvl>
  </w:abstractNum>
  <w:abstractNum w:abstractNumId="24" w15:restartNumberingAfterBreak="0">
    <w:nsid w:val="51D344C9"/>
    <w:multiLevelType w:val="hybridMultilevel"/>
    <w:tmpl w:val="694C0A24"/>
    <w:lvl w:ilvl="0" w:tplc="79C4F48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4E5A9F2"/>
    <w:multiLevelType w:val="singleLevel"/>
    <w:tmpl w:val="54E5A9F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26" w15:restartNumberingAfterBreak="0">
    <w:nsid w:val="54F4B153"/>
    <w:multiLevelType w:val="singleLevel"/>
    <w:tmpl w:val="54F4B153"/>
    <w:lvl w:ilvl="0">
      <w:start w:val="2"/>
      <w:numFmt w:val="decimal"/>
      <w:suff w:val="space"/>
      <w:lvlText w:val="%1."/>
      <w:lvlJc w:val="left"/>
    </w:lvl>
  </w:abstractNum>
  <w:abstractNum w:abstractNumId="27" w15:restartNumberingAfterBreak="0">
    <w:nsid w:val="54F50B3E"/>
    <w:multiLevelType w:val="singleLevel"/>
    <w:tmpl w:val="54F50B3E"/>
    <w:lvl w:ilvl="0">
      <w:start w:val="4"/>
      <w:numFmt w:val="decimal"/>
      <w:suff w:val="space"/>
      <w:lvlText w:val="%1."/>
      <w:lvlJc w:val="left"/>
    </w:lvl>
  </w:abstractNum>
  <w:abstractNum w:abstractNumId="28" w15:restartNumberingAfterBreak="0">
    <w:nsid w:val="54F59E9E"/>
    <w:multiLevelType w:val="singleLevel"/>
    <w:tmpl w:val="54F59E9E"/>
    <w:lvl w:ilvl="0">
      <w:start w:val="3"/>
      <w:numFmt w:val="decimal"/>
      <w:suff w:val="space"/>
      <w:lvlText w:val="%1)"/>
      <w:lvlJc w:val="left"/>
    </w:lvl>
  </w:abstractNum>
  <w:abstractNum w:abstractNumId="29" w15:restartNumberingAfterBreak="0">
    <w:nsid w:val="54F5A6FF"/>
    <w:multiLevelType w:val="singleLevel"/>
    <w:tmpl w:val="54F5A6FF"/>
    <w:lvl w:ilvl="0">
      <w:start w:val="1"/>
      <w:numFmt w:val="decimal"/>
      <w:suff w:val="space"/>
      <w:lvlText w:val="%1."/>
      <w:lvlJc w:val="left"/>
    </w:lvl>
  </w:abstractNum>
  <w:abstractNum w:abstractNumId="30" w15:restartNumberingAfterBreak="0">
    <w:nsid w:val="54F6D810"/>
    <w:multiLevelType w:val="singleLevel"/>
    <w:tmpl w:val="54F6D810"/>
    <w:lvl w:ilvl="0">
      <w:start w:val="1"/>
      <w:numFmt w:val="decimal"/>
      <w:suff w:val="space"/>
      <w:lvlText w:val="%1."/>
      <w:lvlJc w:val="left"/>
    </w:lvl>
  </w:abstractNum>
  <w:abstractNum w:abstractNumId="31" w15:restartNumberingAfterBreak="0">
    <w:nsid w:val="54F7DDE8"/>
    <w:multiLevelType w:val="singleLevel"/>
    <w:tmpl w:val="54F7DDE8"/>
    <w:lvl w:ilvl="0">
      <w:start w:val="1"/>
      <w:numFmt w:val="decimal"/>
      <w:suff w:val="space"/>
      <w:lvlText w:val="%1."/>
      <w:lvlJc w:val="left"/>
    </w:lvl>
  </w:abstractNum>
  <w:abstractNum w:abstractNumId="32" w15:restartNumberingAfterBreak="0">
    <w:nsid w:val="55025D17"/>
    <w:multiLevelType w:val="singleLevel"/>
    <w:tmpl w:val="55025D17"/>
    <w:lvl w:ilvl="0">
      <w:start w:val="3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33" w15:restartNumberingAfterBreak="0">
    <w:nsid w:val="55025F6D"/>
    <w:multiLevelType w:val="singleLevel"/>
    <w:tmpl w:val="55025F6D"/>
    <w:lvl w:ilvl="0">
      <w:start w:val="2"/>
      <w:numFmt w:val="decimal"/>
      <w:suff w:val="space"/>
      <w:lvlText w:val="%1."/>
      <w:lvlJc w:val="left"/>
    </w:lvl>
  </w:abstractNum>
  <w:abstractNum w:abstractNumId="34" w15:restartNumberingAfterBreak="0">
    <w:nsid w:val="59A147CB"/>
    <w:multiLevelType w:val="hybridMultilevel"/>
    <w:tmpl w:val="5BC2AB6C"/>
    <w:lvl w:ilvl="0" w:tplc="06AC7838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5F7E2CEE"/>
    <w:multiLevelType w:val="multilevel"/>
    <w:tmpl w:val="C5D61F30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6" w15:restartNumberingAfterBreak="0">
    <w:nsid w:val="602709DF"/>
    <w:multiLevelType w:val="multilevel"/>
    <w:tmpl w:val="FCFDE44C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1">
      <w:numFmt w:val="none"/>
      <w:suff w:val="nothing"/>
      <w:lvlText w:val=""/>
      <w:lvlJc w:val="left"/>
      <w:pPr>
        <w:ind w:left="0" w:firstLine="0"/>
      </w:pPr>
    </w:lvl>
    <w:lvl w:ilvl="2">
      <w:numFmt w:val="none"/>
      <w:suff w:val="nothing"/>
      <w:lvlText w:val=""/>
      <w:lvlJc w:val="left"/>
      <w:pPr>
        <w:ind w:left="0" w:firstLine="0"/>
      </w:pPr>
    </w:lvl>
    <w:lvl w:ilvl="3">
      <w:numFmt w:val="none"/>
      <w:suff w:val="nothing"/>
      <w:lvlText w:val=""/>
      <w:lvlJc w:val="left"/>
      <w:pPr>
        <w:ind w:left="0" w:firstLine="0"/>
      </w:pPr>
    </w:lvl>
    <w:lvl w:ilvl="4">
      <w:numFmt w:val="none"/>
      <w:suff w:val="nothing"/>
      <w:lvlText w:val=""/>
      <w:lvlJc w:val="left"/>
      <w:pPr>
        <w:ind w:left="0" w:firstLine="0"/>
      </w:pPr>
    </w:lvl>
    <w:lvl w:ilvl="5">
      <w:numFmt w:val="none"/>
      <w:suff w:val="nothing"/>
      <w:lvlText w:val=""/>
      <w:lvlJc w:val="left"/>
      <w:pPr>
        <w:ind w:left="0" w:firstLine="0"/>
      </w:pPr>
    </w:lvl>
    <w:lvl w:ilvl="6">
      <w:numFmt w:val="none"/>
      <w:suff w:val="nothing"/>
      <w:lvlText w:val=""/>
      <w:lvlJc w:val="left"/>
      <w:pPr>
        <w:ind w:left="0" w:firstLine="0"/>
      </w:pPr>
    </w:lvl>
    <w:lvl w:ilvl="7">
      <w:numFmt w:val="none"/>
      <w:suff w:val="nothing"/>
      <w:lvlText w:val=""/>
      <w:lvlJc w:val="left"/>
      <w:pPr>
        <w:ind w:left="0" w:firstLine="0"/>
      </w:pPr>
    </w:lvl>
    <w:lvl w:ilvl="8">
      <w:numFmt w:val="none"/>
      <w:suff w:val="nothing"/>
      <w:lvlText w:val=""/>
      <w:lvlJc w:val="left"/>
      <w:pPr>
        <w:ind w:left="0" w:firstLine="0"/>
      </w:pPr>
    </w:lvl>
  </w:abstractNum>
  <w:abstractNum w:abstractNumId="37" w15:restartNumberingAfterBreak="0">
    <w:nsid w:val="64950335"/>
    <w:multiLevelType w:val="hybridMultilevel"/>
    <w:tmpl w:val="518CE708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8" w15:restartNumberingAfterBreak="0">
    <w:nsid w:val="65B8085D"/>
    <w:multiLevelType w:val="hybridMultilevel"/>
    <w:tmpl w:val="22C2D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D32800"/>
    <w:multiLevelType w:val="multilevel"/>
    <w:tmpl w:val="65D3280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68037B0B"/>
    <w:multiLevelType w:val="multilevel"/>
    <w:tmpl w:val="7A2A2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41" w15:restartNumberingAfterBreak="0">
    <w:nsid w:val="72BF4FEE"/>
    <w:multiLevelType w:val="multilevel"/>
    <w:tmpl w:val="7A2A2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42" w15:restartNumberingAfterBreak="0">
    <w:nsid w:val="788D1BAE"/>
    <w:multiLevelType w:val="hybridMultilevel"/>
    <w:tmpl w:val="44024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EC2CB6"/>
    <w:multiLevelType w:val="hybridMultilevel"/>
    <w:tmpl w:val="1AB4CA54"/>
    <w:lvl w:ilvl="0" w:tplc="79C4F48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4"/>
  </w:num>
  <w:num w:numId="3">
    <w:abstractNumId w:val="41"/>
  </w:num>
  <w:num w:numId="4">
    <w:abstractNumId w:val="23"/>
    <w:lvlOverride w:ilvl="0">
      <w:startOverride w:val="1"/>
    </w:lvlOverride>
  </w:num>
  <w:num w:numId="5">
    <w:abstractNumId w:val="15"/>
    <w:lvlOverride w:ilvl="0">
      <w:startOverride w:val="1"/>
    </w:lvlOverride>
  </w:num>
  <w:num w:numId="6">
    <w:abstractNumId w:val="19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21"/>
    <w:lvlOverride w:ilvl="0">
      <w:startOverride w:val="1"/>
    </w:lvlOverride>
  </w:num>
  <w:num w:numId="9">
    <w:abstractNumId w:val="43"/>
  </w:num>
  <w:num w:numId="10">
    <w:abstractNumId w:val="24"/>
  </w:num>
  <w:num w:numId="11">
    <w:abstractNumId w:val="34"/>
  </w:num>
  <w:num w:numId="12">
    <w:abstractNumId w:val="35"/>
  </w:num>
  <w:num w:numId="13">
    <w:abstractNumId w:val="9"/>
  </w:num>
  <w:num w:numId="14">
    <w:abstractNumId w:val="1"/>
  </w:num>
  <w:num w:numId="15">
    <w:abstractNumId w:val="40"/>
  </w:num>
  <w:num w:numId="16">
    <w:abstractNumId w:val="18"/>
  </w:num>
  <w:num w:numId="17">
    <w:abstractNumId w:val="11"/>
  </w:num>
  <w:num w:numId="18">
    <w:abstractNumId w:val="7"/>
  </w:num>
  <w:num w:numId="19">
    <w:abstractNumId w:val="2"/>
  </w:num>
  <w:num w:numId="20">
    <w:abstractNumId w:val="3"/>
  </w:num>
  <w:num w:numId="21">
    <w:abstractNumId w:val="6"/>
  </w:num>
  <w:num w:numId="22">
    <w:abstractNumId w:val="36"/>
  </w:num>
  <w:num w:numId="23">
    <w:abstractNumId w:val="25"/>
  </w:num>
  <w:num w:numId="24">
    <w:abstractNumId w:val="17"/>
  </w:num>
  <w:num w:numId="25">
    <w:abstractNumId w:val="8"/>
  </w:num>
  <w:num w:numId="26">
    <w:abstractNumId w:val="39"/>
    <w:lvlOverride w:ilvl="0">
      <w:startOverride w:val="1"/>
    </w:lvlOverride>
  </w:num>
  <w:num w:numId="27">
    <w:abstractNumId w:val="32"/>
  </w:num>
  <w:num w:numId="28">
    <w:abstractNumId w:val="12"/>
  </w:num>
  <w:num w:numId="29">
    <w:abstractNumId w:val="26"/>
  </w:num>
  <w:num w:numId="30">
    <w:abstractNumId w:val="27"/>
  </w:num>
  <w:num w:numId="31">
    <w:abstractNumId w:val="31"/>
  </w:num>
  <w:num w:numId="32">
    <w:abstractNumId w:val="29"/>
  </w:num>
  <w:num w:numId="33">
    <w:abstractNumId w:val="22"/>
  </w:num>
  <w:num w:numId="34">
    <w:abstractNumId w:val="30"/>
  </w:num>
  <w:num w:numId="35">
    <w:abstractNumId w:val="33"/>
  </w:num>
  <w:num w:numId="36">
    <w:abstractNumId w:val="28"/>
  </w:num>
  <w:num w:numId="37">
    <w:abstractNumId w:val="20"/>
    <w:lvlOverride w:ilvl="0">
      <w:startOverride w:val="1"/>
    </w:lvlOverride>
  </w:num>
  <w:num w:numId="38">
    <w:abstractNumId w:val="0"/>
    <w:lvlOverride w:ilvl="0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</w:num>
  <w:num w:numId="41">
    <w:abstractNumId w:val="10"/>
  </w:num>
  <w:num w:numId="42">
    <w:abstractNumId w:val="16"/>
  </w:num>
  <w:num w:numId="43">
    <w:abstractNumId w:val="37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355B"/>
    <w:rsid w:val="00003968"/>
    <w:rsid w:val="00016C7D"/>
    <w:rsid w:val="000737E0"/>
    <w:rsid w:val="000A7B5F"/>
    <w:rsid w:val="000D13CB"/>
    <w:rsid w:val="000E72B8"/>
    <w:rsid w:val="00127603"/>
    <w:rsid w:val="00143D0A"/>
    <w:rsid w:val="001761C7"/>
    <w:rsid w:val="00180056"/>
    <w:rsid w:val="00196C03"/>
    <w:rsid w:val="001B7DB1"/>
    <w:rsid w:val="00213D26"/>
    <w:rsid w:val="00216B0F"/>
    <w:rsid w:val="0022055B"/>
    <w:rsid w:val="00234D9A"/>
    <w:rsid w:val="00251993"/>
    <w:rsid w:val="0028355B"/>
    <w:rsid w:val="00291101"/>
    <w:rsid w:val="00292C1C"/>
    <w:rsid w:val="002A5484"/>
    <w:rsid w:val="002A7FAF"/>
    <w:rsid w:val="002C4DC9"/>
    <w:rsid w:val="002E371B"/>
    <w:rsid w:val="003129B6"/>
    <w:rsid w:val="003376DA"/>
    <w:rsid w:val="00341C9B"/>
    <w:rsid w:val="00345F80"/>
    <w:rsid w:val="003B094A"/>
    <w:rsid w:val="003F45C3"/>
    <w:rsid w:val="00497147"/>
    <w:rsid w:val="004A19FE"/>
    <w:rsid w:val="004B725A"/>
    <w:rsid w:val="0050475A"/>
    <w:rsid w:val="00514051"/>
    <w:rsid w:val="00540928"/>
    <w:rsid w:val="005649B7"/>
    <w:rsid w:val="00572D89"/>
    <w:rsid w:val="0058146E"/>
    <w:rsid w:val="00591AE6"/>
    <w:rsid w:val="00592772"/>
    <w:rsid w:val="005A4D94"/>
    <w:rsid w:val="0061238D"/>
    <w:rsid w:val="006132EC"/>
    <w:rsid w:val="00614FC1"/>
    <w:rsid w:val="00663791"/>
    <w:rsid w:val="00687CD1"/>
    <w:rsid w:val="00691808"/>
    <w:rsid w:val="006E64C1"/>
    <w:rsid w:val="00720B8B"/>
    <w:rsid w:val="0075079F"/>
    <w:rsid w:val="007568C2"/>
    <w:rsid w:val="007733A7"/>
    <w:rsid w:val="007A62F1"/>
    <w:rsid w:val="00832268"/>
    <w:rsid w:val="00834E6A"/>
    <w:rsid w:val="00853E93"/>
    <w:rsid w:val="00863835"/>
    <w:rsid w:val="00863976"/>
    <w:rsid w:val="00866DD8"/>
    <w:rsid w:val="00893B6D"/>
    <w:rsid w:val="008E312A"/>
    <w:rsid w:val="00911E15"/>
    <w:rsid w:val="009818AA"/>
    <w:rsid w:val="009A758A"/>
    <w:rsid w:val="009B4D57"/>
    <w:rsid w:val="009E2AC5"/>
    <w:rsid w:val="009F2AFA"/>
    <w:rsid w:val="00A175B7"/>
    <w:rsid w:val="00A26D1F"/>
    <w:rsid w:val="00A31576"/>
    <w:rsid w:val="00A7394E"/>
    <w:rsid w:val="00A91CDA"/>
    <w:rsid w:val="00A92CFE"/>
    <w:rsid w:val="00AB6B3F"/>
    <w:rsid w:val="00AF6E40"/>
    <w:rsid w:val="00B45CF5"/>
    <w:rsid w:val="00B55CBC"/>
    <w:rsid w:val="00BA4EA6"/>
    <w:rsid w:val="00BC4869"/>
    <w:rsid w:val="00C0542A"/>
    <w:rsid w:val="00C07564"/>
    <w:rsid w:val="00C63423"/>
    <w:rsid w:val="00C8623B"/>
    <w:rsid w:val="00C9121C"/>
    <w:rsid w:val="00C91C49"/>
    <w:rsid w:val="00CC5D5E"/>
    <w:rsid w:val="00CE12A4"/>
    <w:rsid w:val="00D1193F"/>
    <w:rsid w:val="00D20AD4"/>
    <w:rsid w:val="00D20D02"/>
    <w:rsid w:val="00D60E84"/>
    <w:rsid w:val="00D705A3"/>
    <w:rsid w:val="00D92F43"/>
    <w:rsid w:val="00DC5018"/>
    <w:rsid w:val="00E03B43"/>
    <w:rsid w:val="00E366A5"/>
    <w:rsid w:val="00E857FF"/>
    <w:rsid w:val="00EC2C7D"/>
    <w:rsid w:val="00F20708"/>
    <w:rsid w:val="00F22A25"/>
    <w:rsid w:val="00F61F60"/>
    <w:rsid w:val="00F65E88"/>
    <w:rsid w:val="00F7273C"/>
    <w:rsid w:val="00F82BA1"/>
    <w:rsid w:val="00FA1561"/>
    <w:rsid w:val="00FC1D5C"/>
    <w:rsid w:val="00FE4C78"/>
    <w:rsid w:val="00FF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A99448"/>
  <w15:docId w15:val="{43B67122-A50C-42DB-9BAE-92D5ACBA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12A"/>
  </w:style>
  <w:style w:type="paragraph" w:styleId="1">
    <w:name w:val="heading 1"/>
    <w:basedOn w:val="a"/>
    <w:next w:val="a"/>
    <w:link w:val="10"/>
    <w:qFormat/>
    <w:rsid w:val="00F65E88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Times New Roman"/>
      <w:b/>
      <w:kern w:val="44"/>
      <w:sz w:val="32"/>
      <w:szCs w:val="20"/>
      <w:lang w:val="en-US" w:eastAsia="zh-CN"/>
    </w:rPr>
  </w:style>
  <w:style w:type="paragraph" w:styleId="2">
    <w:name w:val="heading 2"/>
    <w:basedOn w:val="a"/>
    <w:next w:val="a"/>
    <w:link w:val="20"/>
    <w:qFormat/>
    <w:rsid w:val="00F65E88"/>
    <w:pPr>
      <w:keepNext/>
      <w:keepLines/>
      <w:widowControl w:val="0"/>
      <w:spacing w:before="240" w:after="60" w:line="240" w:lineRule="auto"/>
      <w:outlineLvl w:val="1"/>
    </w:pPr>
    <w:rPr>
      <w:rFonts w:ascii="Arial" w:eastAsia="SimSun" w:hAnsi="Arial" w:cs="Times New Roman"/>
      <w:b/>
      <w:i/>
      <w:kern w:val="2"/>
      <w:sz w:val="28"/>
      <w:szCs w:val="20"/>
      <w:lang w:val="en-US" w:eastAsia="zh-CN"/>
    </w:rPr>
  </w:style>
  <w:style w:type="paragraph" w:styleId="3">
    <w:name w:val="heading 3"/>
    <w:basedOn w:val="a"/>
    <w:next w:val="a"/>
    <w:link w:val="30"/>
    <w:qFormat/>
    <w:rsid w:val="00F65E88"/>
    <w:pPr>
      <w:keepNext/>
      <w:keepLines/>
      <w:widowControl w:val="0"/>
      <w:spacing w:before="240" w:after="60" w:line="240" w:lineRule="auto"/>
      <w:outlineLvl w:val="2"/>
    </w:pPr>
    <w:rPr>
      <w:rFonts w:ascii="Arial" w:eastAsia="SimSun" w:hAnsi="Arial" w:cs="Times New Roman"/>
      <w:b/>
      <w:kern w:val="2"/>
      <w:sz w:val="26"/>
      <w:szCs w:val="20"/>
      <w:lang w:val="en-US" w:eastAsia="zh-CN"/>
    </w:rPr>
  </w:style>
  <w:style w:type="paragraph" w:styleId="4">
    <w:name w:val="heading 4"/>
    <w:basedOn w:val="a"/>
    <w:next w:val="a"/>
    <w:link w:val="40"/>
    <w:qFormat/>
    <w:rsid w:val="00F65E88"/>
    <w:pPr>
      <w:keepNext/>
      <w:keepLines/>
      <w:widowControl w:val="0"/>
      <w:spacing w:before="240" w:after="60" w:line="240" w:lineRule="auto"/>
      <w:outlineLvl w:val="3"/>
    </w:pPr>
    <w:rPr>
      <w:rFonts w:ascii="Times New Roman" w:eastAsia="SimSun" w:hAnsi="Times New Roman" w:cs="Times New Roman"/>
      <w:b/>
      <w:kern w:val="2"/>
      <w:sz w:val="28"/>
      <w:szCs w:val="20"/>
      <w:lang w:val="en-US" w:eastAsia="zh-CN"/>
    </w:rPr>
  </w:style>
  <w:style w:type="paragraph" w:styleId="5">
    <w:name w:val="heading 5"/>
    <w:basedOn w:val="a"/>
    <w:next w:val="a"/>
    <w:link w:val="50"/>
    <w:qFormat/>
    <w:rsid w:val="00F65E88"/>
    <w:pPr>
      <w:keepNext/>
      <w:keepLines/>
      <w:widowControl w:val="0"/>
      <w:spacing w:before="240" w:after="60" w:line="240" w:lineRule="auto"/>
      <w:outlineLvl w:val="4"/>
    </w:pPr>
    <w:rPr>
      <w:rFonts w:ascii="Times New Roman" w:eastAsia="SimSun" w:hAnsi="Times New Roman" w:cs="Times New Roman"/>
      <w:b/>
      <w:i/>
      <w:kern w:val="2"/>
      <w:sz w:val="26"/>
      <w:szCs w:val="20"/>
      <w:lang w:val="en-US" w:eastAsia="zh-CN"/>
    </w:rPr>
  </w:style>
  <w:style w:type="paragraph" w:styleId="6">
    <w:name w:val="heading 6"/>
    <w:basedOn w:val="a"/>
    <w:next w:val="a"/>
    <w:link w:val="60"/>
    <w:qFormat/>
    <w:rsid w:val="00F65E88"/>
    <w:pPr>
      <w:keepNext/>
      <w:keepLines/>
      <w:widowControl w:val="0"/>
      <w:spacing w:before="240" w:after="60" w:line="240" w:lineRule="auto"/>
      <w:outlineLvl w:val="5"/>
    </w:pPr>
    <w:rPr>
      <w:rFonts w:ascii="Times New Roman" w:eastAsia="SimSun" w:hAnsi="Times New Roman" w:cs="Times New Roman"/>
      <w:b/>
      <w:kern w:val="2"/>
      <w:szCs w:val="20"/>
      <w:lang w:val="en-US" w:eastAsia="zh-CN"/>
    </w:rPr>
  </w:style>
  <w:style w:type="paragraph" w:styleId="7">
    <w:name w:val="heading 7"/>
    <w:basedOn w:val="a"/>
    <w:next w:val="a"/>
    <w:link w:val="70"/>
    <w:qFormat/>
    <w:rsid w:val="00F65E88"/>
    <w:pPr>
      <w:keepNext/>
      <w:keepLines/>
      <w:widowControl w:val="0"/>
      <w:spacing w:before="240" w:after="60" w:line="240" w:lineRule="auto"/>
      <w:outlineLvl w:val="6"/>
    </w:pPr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paragraph" w:styleId="8">
    <w:name w:val="heading 8"/>
    <w:basedOn w:val="a"/>
    <w:next w:val="a"/>
    <w:link w:val="80"/>
    <w:qFormat/>
    <w:rsid w:val="00F65E88"/>
    <w:pPr>
      <w:keepNext/>
      <w:keepLines/>
      <w:widowControl w:val="0"/>
      <w:spacing w:before="240" w:after="60" w:line="240" w:lineRule="auto"/>
      <w:outlineLvl w:val="7"/>
    </w:pPr>
    <w:rPr>
      <w:rFonts w:ascii="Times New Roman" w:eastAsia="SimSun" w:hAnsi="Times New Roman" w:cs="Times New Roman"/>
      <w:i/>
      <w:kern w:val="2"/>
      <w:sz w:val="24"/>
      <w:szCs w:val="20"/>
      <w:lang w:val="en-US" w:eastAsia="zh-CN"/>
    </w:rPr>
  </w:style>
  <w:style w:type="paragraph" w:styleId="9">
    <w:name w:val="heading 9"/>
    <w:basedOn w:val="a"/>
    <w:next w:val="a"/>
    <w:link w:val="90"/>
    <w:qFormat/>
    <w:rsid w:val="00F65E88"/>
    <w:pPr>
      <w:keepNext/>
      <w:keepLines/>
      <w:widowControl w:val="0"/>
      <w:spacing w:before="240" w:after="60" w:line="240" w:lineRule="auto"/>
      <w:outlineLvl w:val="8"/>
    </w:pPr>
    <w:rPr>
      <w:rFonts w:ascii="Arial" w:eastAsia="SimSun" w:hAnsi="Arial" w:cs="Times New Roman"/>
      <w:kern w:val="2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5E88"/>
    <w:rPr>
      <w:rFonts w:ascii="Arial" w:eastAsia="SimSun" w:hAnsi="Arial" w:cs="Times New Roman"/>
      <w:b/>
      <w:kern w:val="44"/>
      <w:sz w:val="32"/>
      <w:szCs w:val="20"/>
      <w:lang w:val="en-US" w:eastAsia="zh-CN"/>
    </w:rPr>
  </w:style>
  <w:style w:type="character" w:customStyle="1" w:styleId="20">
    <w:name w:val="Заголовок 2 Знак"/>
    <w:basedOn w:val="a0"/>
    <w:link w:val="2"/>
    <w:rsid w:val="00F65E88"/>
    <w:rPr>
      <w:rFonts w:ascii="Arial" w:eastAsia="SimSun" w:hAnsi="Arial" w:cs="Times New Roman"/>
      <w:b/>
      <w:i/>
      <w:kern w:val="2"/>
      <w:sz w:val="28"/>
      <w:szCs w:val="20"/>
      <w:lang w:val="en-US" w:eastAsia="zh-CN"/>
    </w:rPr>
  </w:style>
  <w:style w:type="character" w:customStyle="1" w:styleId="30">
    <w:name w:val="Заголовок 3 Знак"/>
    <w:basedOn w:val="a0"/>
    <w:link w:val="3"/>
    <w:rsid w:val="00F65E88"/>
    <w:rPr>
      <w:rFonts w:ascii="Arial" w:eastAsia="SimSun" w:hAnsi="Arial" w:cs="Times New Roman"/>
      <w:b/>
      <w:kern w:val="2"/>
      <w:sz w:val="26"/>
      <w:szCs w:val="20"/>
      <w:lang w:val="en-US" w:eastAsia="zh-CN"/>
    </w:rPr>
  </w:style>
  <w:style w:type="character" w:customStyle="1" w:styleId="40">
    <w:name w:val="Заголовок 4 Знак"/>
    <w:basedOn w:val="a0"/>
    <w:link w:val="4"/>
    <w:rsid w:val="00F65E88"/>
    <w:rPr>
      <w:rFonts w:ascii="Times New Roman" w:eastAsia="SimSun" w:hAnsi="Times New Roman" w:cs="Times New Roman"/>
      <w:b/>
      <w:kern w:val="2"/>
      <w:sz w:val="28"/>
      <w:szCs w:val="20"/>
      <w:lang w:val="en-US" w:eastAsia="zh-CN"/>
    </w:rPr>
  </w:style>
  <w:style w:type="character" w:customStyle="1" w:styleId="50">
    <w:name w:val="Заголовок 5 Знак"/>
    <w:basedOn w:val="a0"/>
    <w:link w:val="5"/>
    <w:rsid w:val="00F65E88"/>
    <w:rPr>
      <w:rFonts w:ascii="Times New Roman" w:eastAsia="SimSun" w:hAnsi="Times New Roman" w:cs="Times New Roman"/>
      <w:b/>
      <w:i/>
      <w:kern w:val="2"/>
      <w:sz w:val="26"/>
      <w:szCs w:val="20"/>
      <w:lang w:val="en-US" w:eastAsia="zh-CN"/>
    </w:rPr>
  </w:style>
  <w:style w:type="character" w:customStyle="1" w:styleId="60">
    <w:name w:val="Заголовок 6 Знак"/>
    <w:basedOn w:val="a0"/>
    <w:link w:val="6"/>
    <w:rsid w:val="00F65E88"/>
    <w:rPr>
      <w:rFonts w:ascii="Times New Roman" w:eastAsia="SimSun" w:hAnsi="Times New Roman" w:cs="Times New Roman"/>
      <w:b/>
      <w:kern w:val="2"/>
      <w:szCs w:val="20"/>
      <w:lang w:val="en-US" w:eastAsia="zh-CN"/>
    </w:rPr>
  </w:style>
  <w:style w:type="character" w:customStyle="1" w:styleId="70">
    <w:name w:val="Заголовок 7 Знак"/>
    <w:basedOn w:val="a0"/>
    <w:link w:val="7"/>
    <w:rsid w:val="00F65E88"/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character" w:customStyle="1" w:styleId="80">
    <w:name w:val="Заголовок 8 Знак"/>
    <w:basedOn w:val="a0"/>
    <w:link w:val="8"/>
    <w:rsid w:val="00F65E88"/>
    <w:rPr>
      <w:rFonts w:ascii="Times New Roman" w:eastAsia="SimSun" w:hAnsi="Times New Roman" w:cs="Times New Roman"/>
      <w:i/>
      <w:kern w:val="2"/>
      <w:sz w:val="24"/>
      <w:szCs w:val="20"/>
      <w:lang w:val="en-US" w:eastAsia="zh-CN"/>
    </w:rPr>
  </w:style>
  <w:style w:type="character" w:customStyle="1" w:styleId="90">
    <w:name w:val="Заголовок 9 Знак"/>
    <w:basedOn w:val="a0"/>
    <w:link w:val="9"/>
    <w:rsid w:val="00F65E88"/>
    <w:rPr>
      <w:rFonts w:ascii="Arial" w:eastAsia="SimSun" w:hAnsi="Arial" w:cs="Times New Roman"/>
      <w:kern w:val="2"/>
      <w:szCs w:val="20"/>
      <w:lang w:val="en-US" w:eastAsia="zh-CN"/>
    </w:rPr>
  </w:style>
  <w:style w:type="numbering" w:customStyle="1" w:styleId="11">
    <w:name w:val="Нет списка1"/>
    <w:next w:val="a2"/>
    <w:uiPriority w:val="99"/>
    <w:semiHidden/>
    <w:unhideWhenUsed/>
    <w:rsid w:val="00F65E88"/>
  </w:style>
  <w:style w:type="paragraph" w:customStyle="1" w:styleId="12">
    <w:name w:val="Абзац списка1"/>
    <w:basedOn w:val="a"/>
    <w:rsid w:val="00F65E88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a3">
    <w:name w:val="footer"/>
    <w:basedOn w:val="a"/>
    <w:link w:val="a4"/>
    <w:uiPriority w:val="99"/>
    <w:rsid w:val="00F65E88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F65E88"/>
    <w:rPr>
      <w:rFonts w:ascii="Times New Roman" w:eastAsia="Calibri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59"/>
    <w:rsid w:val="00F65E8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F65E88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F65E88"/>
    <w:rPr>
      <w:rFonts w:ascii="Calibri" w:eastAsia="Times New Roman" w:hAnsi="Calibri" w:cs="Times New Roman"/>
    </w:rPr>
  </w:style>
  <w:style w:type="table" w:customStyle="1" w:styleId="13">
    <w:name w:val="Сетка таблицы1"/>
    <w:basedOn w:val="a1"/>
    <w:next w:val="a5"/>
    <w:rsid w:val="00F65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5"/>
    <w:uiPriority w:val="59"/>
    <w:rsid w:val="00F65E8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F65E88"/>
  </w:style>
  <w:style w:type="character" w:styleId="a8">
    <w:name w:val="Emphasis"/>
    <w:qFormat/>
    <w:rsid w:val="00F65E88"/>
    <w:rPr>
      <w:i/>
      <w:iCs/>
    </w:rPr>
  </w:style>
  <w:style w:type="character" w:customStyle="1" w:styleId="c0">
    <w:name w:val="c0"/>
    <w:rsid w:val="00F65E88"/>
  </w:style>
  <w:style w:type="character" w:customStyle="1" w:styleId="a9">
    <w:name w:val="Текст выноски Знак"/>
    <w:link w:val="aa"/>
    <w:uiPriority w:val="99"/>
    <w:rsid w:val="00F65E88"/>
    <w:rPr>
      <w:rFonts w:ascii="Tahoma" w:hAnsi="Tahoma" w:cs="Tahoma"/>
      <w:kern w:val="2"/>
      <w:sz w:val="16"/>
      <w:szCs w:val="16"/>
      <w:lang w:val="en-US" w:eastAsia="zh-CN"/>
    </w:rPr>
  </w:style>
  <w:style w:type="character" w:styleId="ab">
    <w:name w:val="Strong"/>
    <w:qFormat/>
    <w:rsid w:val="00F65E88"/>
    <w:rPr>
      <w:b/>
      <w:bCs/>
    </w:rPr>
  </w:style>
  <w:style w:type="character" w:styleId="ac">
    <w:name w:val="page number"/>
    <w:rsid w:val="00F65E88"/>
  </w:style>
  <w:style w:type="character" w:customStyle="1" w:styleId="c6">
    <w:name w:val="c6"/>
    <w:rsid w:val="00F65E88"/>
  </w:style>
  <w:style w:type="character" w:customStyle="1" w:styleId="c5">
    <w:name w:val="c5"/>
    <w:rsid w:val="00F65E88"/>
  </w:style>
  <w:style w:type="character" w:customStyle="1" w:styleId="apple-converted-space">
    <w:name w:val="apple-converted-space"/>
    <w:rsid w:val="00F65E88"/>
  </w:style>
  <w:style w:type="character" w:styleId="ad">
    <w:name w:val="Hyperlink"/>
    <w:rsid w:val="00F65E88"/>
    <w:rPr>
      <w:color w:val="0000FF"/>
      <w:u w:val="single"/>
    </w:rPr>
  </w:style>
  <w:style w:type="paragraph" w:customStyle="1" w:styleId="14">
    <w:name w:val="Абзац списка1"/>
    <w:basedOn w:val="a"/>
    <w:rsid w:val="00F65E88"/>
    <w:pPr>
      <w:widowControl w:val="0"/>
      <w:spacing w:after="0" w:line="240" w:lineRule="auto"/>
      <w:ind w:left="720"/>
    </w:pPr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paragraph" w:styleId="ae">
    <w:name w:val="Plain Text"/>
    <w:basedOn w:val="a"/>
    <w:link w:val="af"/>
    <w:rsid w:val="00F65E88"/>
    <w:pPr>
      <w:widowControl w:val="0"/>
      <w:spacing w:after="0" w:line="240" w:lineRule="auto"/>
    </w:pPr>
    <w:rPr>
      <w:rFonts w:ascii="Courier New" w:eastAsia="SimSun" w:hAnsi="Courier New" w:cs="Times New Roman"/>
      <w:kern w:val="2"/>
      <w:sz w:val="20"/>
      <w:szCs w:val="20"/>
      <w:lang w:val="en-US" w:eastAsia="zh-CN"/>
    </w:rPr>
  </w:style>
  <w:style w:type="character" w:customStyle="1" w:styleId="af">
    <w:name w:val="Текст Знак"/>
    <w:basedOn w:val="a0"/>
    <w:link w:val="ae"/>
    <w:rsid w:val="00F65E88"/>
    <w:rPr>
      <w:rFonts w:ascii="Courier New" w:eastAsia="SimSun" w:hAnsi="Courier New" w:cs="Times New Roman"/>
      <w:kern w:val="2"/>
      <w:sz w:val="20"/>
      <w:szCs w:val="20"/>
      <w:lang w:val="en-US" w:eastAsia="zh-CN"/>
    </w:rPr>
  </w:style>
  <w:style w:type="paragraph" w:styleId="af0">
    <w:name w:val="Normal (Web)"/>
    <w:basedOn w:val="a"/>
    <w:uiPriority w:val="99"/>
    <w:rsid w:val="00F65E88"/>
    <w:pPr>
      <w:widowControl w:val="0"/>
      <w:spacing w:before="100" w:beforeAutospacing="1" w:after="100" w:afterAutospacing="1" w:line="240" w:lineRule="auto"/>
    </w:pPr>
    <w:rPr>
      <w:rFonts w:ascii="Times New Roman" w:eastAsia="Calibri" w:hAnsi="Times New Roman" w:cs="Times New Roman"/>
      <w:kern w:val="2"/>
      <w:sz w:val="24"/>
      <w:szCs w:val="24"/>
      <w:lang w:val="en-US" w:eastAsia="ru-RU"/>
    </w:rPr>
  </w:style>
  <w:style w:type="paragraph" w:styleId="af1">
    <w:name w:val="Body Text"/>
    <w:basedOn w:val="a"/>
    <w:link w:val="af2"/>
    <w:rsid w:val="00F65E88"/>
    <w:pPr>
      <w:widowControl w:val="0"/>
      <w:spacing w:after="140" w:line="288" w:lineRule="auto"/>
    </w:pPr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character" w:customStyle="1" w:styleId="af2">
    <w:name w:val="Основной текст Знак"/>
    <w:basedOn w:val="a0"/>
    <w:link w:val="af1"/>
    <w:rsid w:val="00F65E88"/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paragraph" w:customStyle="1" w:styleId="15">
    <w:name w:val="Текст выноски1"/>
    <w:basedOn w:val="a"/>
    <w:next w:val="aa"/>
    <w:semiHidden/>
    <w:rsid w:val="00F65E88"/>
    <w:pPr>
      <w:widowControl w:val="0"/>
      <w:spacing w:after="0" w:line="240" w:lineRule="auto"/>
    </w:pPr>
    <w:rPr>
      <w:rFonts w:ascii="Tahoma" w:eastAsia="Calibri" w:hAnsi="Tahoma" w:cs="Tahoma"/>
      <w:kern w:val="2"/>
      <w:sz w:val="16"/>
      <w:szCs w:val="16"/>
      <w:lang w:val="en-US" w:eastAsia="zh-CN"/>
    </w:rPr>
  </w:style>
  <w:style w:type="character" w:customStyle="1" w:styleId="16">
    <w:name w:val="Текст выноски Знак1"/>
    <w:uiPriority w:val="99"/>
    <w:semiHidden/>
    <w:rsid w:val="00F65E88"/>
    <w:rPr>
      <w:rFonts w:ascii="Tahoma" w:eastAsia="SimSun" w:hAnsi="Tahoma" w:cs="Tahoma"/>
      <w:kern w:val="2"/>
      <w:sz w:val="16"/>
      <w:szCs w:val="16"/>
      <w:lang w:val="en-US" w:eastAsia="zh-CN"/>
    </w:rPr>
  </w:style>
  <w:style w:type="paragraph" w:customStyle="1" w:styleId="c2">
    <w:name w:val="c2"/>
    <w:basedOn w:val="a"/>
    <w:rsid w:val="00F65E88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en-US" w:eastAsia="zh-CN"/>
    </w:rPr>
  </w:style>
  <w:style w:type="paragraph" w:styleId="aa">
    <w:name w:val="Balloon Text"/>
    <w:basedOn w:val="a"/>
    <w:link w:val="a9"/>
    <w:uiPriority w:val="99"/>
    <w:rsid w:val="00F65E88"/>
    <w:pPr>
      <w:spacing w:after="0" w:line="240" w:lineRule="auto"/>
    </w:pPr>
    <w:rPr>
      <w:rFonts w:ascii="Tahoma" w:hAnsi="Tahoma" w:cs="Tahoma"/>
      <w:kern w:val="2"/>
      <w:sz w:val="16"/>
      <w:szCs w:val="16"/>
      <w:lang w:val="en-US" w:eastAsia="zh-CN"/>
    </w:rPr>
  </w:style>
  <w:style w:type="character" w:customStyle="1" w:styleId="22">
    <w:name w:val="Текст выноски Знак2"/>
    <w:basedOn w:val="a0"/>
    <w:rsid w:val="00F65E88"/>
    <w:rPr>
      <w:rFonts w:ascii="Segoe UI" w:hAnsi="Segoe UI" w:cs="Segoe UI"/>
      <w:sz w:val="18"/>
      <w:szCs w:val="18"/>
    </w:rPr>
  </w:style>
  <w:style w:type="paragraph" w:styleId="23">
    <w:name w:val="Body Text 2"/>
    <w:basedOn w:val="a"/>
    <w:link w:val="24"/>
    <w:rsid w:val="00F65E88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4">
    <w:name w:val="Основной текст 2 Знак"/>
    <w:basedOn w:val="a0"/>
    <w:link w:val="23"/>
    <w:rsid w:val="00F65E88"/>
    <w:rPr>
      <w:rFonts w:ascii="Calibri" w:eastAsia="Times New Roman" w:hAnsi="Calibri" w:cs="Times New Roman"/>
    </w:rPr>
  </w:style>
  <w:style w:type="table" w:customStyle="1" w:styleId="111">
    <w:name w:val="Сетка таблицы11"/>
    <w:basedOn w:val="a1"/>
    <w:next w:val="a5"/>
    <w:rsid w:val="00F65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F6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 (веб)1"/>
    <w:basedOn w:val="a"/>
    <w:rsid w:val="00F65E88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paragraph" w:styleId="af3">
    <w:name w:val="List Paragraph"/>
    <w:basedOn w:val="a"/>
    <w:uiPriority w:val="34"/>
    <w:qFormat/>
    <w:rsid w:val="00F65E88"/>
    <w:pPr>
      <w:ind w:left="720"/>
      <w:contextualSpacing/>
    </w:pPr>
    <w:rPr>
      <w:rFonts w:ascii="Calibri" w:eastAsia="Calibri" w:hAnsi="Calibri" w:cs="Times New Roman"/>
    </w:rPr>
  </w:style>
  <w:style w:type="character" w:styleId="af4">
    <w:name w:val="annotation reference"/>
    <w:uiPriority w:val="99"/>
    <w:unhideWhenUsed/>
    <w:rsid w:val="00F65E88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F65E8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F65E88"/>
    <w:rPr>
      <w:rFonts w:ascii="Calibri" w:eastAsia="Calibri" w:hAnsi="Calibri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unhideWhenUsed/>
    <w:rsid w:val="00F65E8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F65E88"/>
    <w:rPr>
      <w:rFonts w:ascii="Calibri" w:eastAsia="Calibri" w:hAnsi="Calibri" w:cs="Times New Roman"/>
      <w:b/>
      <w:bCs/>
      <w:sz w:val="20"/>
      <w:szCs w:val="20"/>
    </w:rPr>
  </w:style>
  <w:style w:type="character" w:styleId="af9">
    <w:name w:val="FollowedHyperlink"/>
    <w:basedOn w:val="a0"/>
    <w:uiPriority w:val="99"/>
    <w:semiHidden/>
    <w:unhideWhenUsed/>
    <w:rsid w:val="00F65E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3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shist.wikia.com/wiki/%D0%90%D0%9A%D0%A1-74?action=edit&amp;redlink=1" TargetMode="External"/><Relationship Id="rId18" Type="http://schemas.openxmlformats.org/officeDocument/2006/relationships/hyperlink" Target="http://rushist.wikia.com/wiki/%D0%90%D0%9A-74%D0%9C?action=edit&amp;redlink=1" TargetMode="External"/><Relationship Id="rId26" Type="http://schemas.openxmlformats.org/officeDocument/2006/relationships/hyperlink" Target="http://rushist.wikia.com/wiki/%D0%90%D0%9A-74%D0%9C?action=edit&amp;redlink=1" TargetMode="External"/><Relationship Id="rId3" Type="http://schemas.openxmlformats.org/officeDocument/2006/relationships/styles" Target="styles.xml"/><Relationship Id="rId21" Type="http://schemas.openxmlformats.org/officeDocument/2006/relationships/hyperlink" Target="http://rushist.wikia.com/wiki/%D0%90%D0%9A%D0%A1-74?action=edit&amp;redlink=1" TargetMode="External"/><Relationship Id="rId34" Type="http://schemas.openxmlformats.org/officeDocument/2006/relationships/hyperlink" Target="https://ru.wikipedia.org/wiki/%D0%90%D0%BF%D0%BF%D0%B0%D1%80%D0%B0%D1%82_%D0%B8%D1%81%D0%BA%D1%83%D1%81%D1%81%D1%82%D0%B2%D0%B5%D0%BD%D0%BD%D0%BE%D0%B9_%D0%B2%D0%B5%D0%BD%D1%82%D0%B8%D0%BB%D1%8F%D1%86%D0%B8%D0%B8_%D0%BB%D0%B5%D0%B3%D0%BA%D0%B8%D1%85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rushist.wikia.com/wiki/%D0%90%D0%9A-74%D0%9D?veaction=edit&amp;redlink=1" TargetMode="External"/><Relationship Id="rId17" Type="http://schemas.openxmlformats.org/officeDocument/2006/relationships/hyperlink" Target="http://rushist.wikia.com/wiki/%D0%90%D0%9A%D0%A1-74%D0%A3%D0%91?action=edit&amp;redlink=1" TargetMode="External"/><Relationship Id="rId25" Type="http://schemas.openxmlformats.org/officeDocument/2006/relationships/hyperlink" Target="http://rushist.wikia.com/wiki/%D0%90%D0%9A%D0%A1-74%D0%A3%D0%91?action=edit&amp;redlink=1" TargetMode="External"/><Relationship Id="rId33" Type="http://schemas.openxmlformats.org/officeDocument/2006/relationships/hyperlink" Target="https://ru.wikipedia.org/wiki/%D0%92%D0%BE%D0%B7%D0%B4%D1%83%D1%8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ushist.wikia.com/wiki/%D0%90%D0%9A%D0%A1-74%D0%A3%D0%9D?action=edit&amp;redlink=1" TargetMode="External"/><Relationship Id="rId20" Type="http://schemas.openxmlformats.org/officeDocument/2006/relationships/hyperlink" Target="http://rushist.wikia.com/wiki/%D0%90%D0%9A-74%D0%9D?veaction=edit&amp;redlink=1" TargetMode="External"/><Relationship Id="rId29" Type="http://schemas.openxmlformats.org/officeDocument/2006/relationships/hyperlink" Target="https://ru.wikipedia.org/wiki/%D0%9D%D0%B5%D1%81%D1%87%D0%B0%D1%81%D1%82%D0%BD%D1%8B%D0%B9_%D1%81%D0%BB%D1%83%D1%87%D0%B0%D0%B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shist.wikia.com/wiki/%D0%90%D0%9A-74?action=edit&amp;redlink=1" TargetMode="External"/><Relationship Id="rId24" Type="http://schemas.openxmlformats.org/officeDocument/2006/relationships/hyperlink" Target="http://rushist.wikia.com/wiki/%D0%90%D0%9A%D0%A1-74%D0%A3%D0%9D?action=edit&amp;redlink=1" TargetMode="External"/><Relationship Id="rId32" Type="http://schemas.openxmlformats.org/officeDocument/2006/relationships/hyperlink" Target="https://ru.wikipedia.org/wiki/%D0%9C%D0%B5%D0%B4%D0%B8%D1%86%D0%B8%D0%BD%D1%81%D0%BA%D0%BE%D0%B5_%D1%83%D1%87%D1%80%D0%B5%D0%B6%D0%B4%D0%B5%D0%BD%D0%B8%D0%B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ushist.wikia.com/wiki/%D0%90%D0%9A%D0%A1-74%D0%A3?action=edit&amp;redlink=1" TargetMode="External"/><Relationship Id="rId23" Type="http://schemas.openxmlformats.org/officeDocument/2006/relationships/hyperlink" Target="http://rushist.wikia.com/wiki/%D0%90%D0%9A%D0%A1-74%D0%A3?action=edit&amp;redlink=1" TargetMode="External"/><Relationship Id="rId28" Type="http://schemas.openxmlformats.org/officeDocument/2006/relationships/hyperlink" Target="https://ru.wikipedia.org/wiki/%D0%A1%D0%BC%D0%B5%D1%80%D1%82%D1%8C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rushist.wikia.com/wiki/%D0%90%D0%9A-74?action=edit&amp;redlink=1" TargetMode="External"/><Relationship Id="rId31" Type="http://schemas.openxmlformats.org/officeDocument/2006/relationships/hyperlink" Target="https://ru.wikipedia.org/wiki/%D0%9C%D0%B5%D0%B4%D0%B8%D1%86%D0%B8%D0%BD%D1%81%D0%BA%D0%B8%D0%B9_%D1%80%D0%B0%D0%B1%D0%BE%D1%82%D0%BD%D0%B8%D0%B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rushist.wikia.com/wiki/%D0%90%D0%9A%D0%A1-74%D0%9D?action=edit&amp;redlink=1" TargetMode="External"/><Relationship Id="rId22" Type="http://schemas.openxmlformats.org/officeDocument/2006/relationships/hyperlink" Target="http://rushist.wikia.com/wiki/%D0%90%D0%9A%D0%A1-74%D0%9D?action=edit&amp;redlink=1" TargetMode="External"/><Relationship Id="rId27" Type="http://schemas.openxmlformats.org/officeDocument/2006/relationships/hyperlink" Target="https://ru.wikipedia.org/wiki/%D0%9A%D0%BB%D0%B8%D0%BD%D0%B8%D1%87%D0%B5%D1%81%D0%BA%D0%B0%D1%8F_%D1%81%D0%BC%D0%B5%D1%80%D1%82%D1%8C" TargetMode="External"/><Relationship Id="rId30" Type="http://schemas.openxmlformats.org/officeDocument/2006/relationships/hyperlink" Target="https://ru.wikipedia.org/wiki/%D0%97%D0%B0%D0%B1%D0%BE%D0%BB%D0%B5%D0%B2%D0%B0%D0%BD%D0%B8%D0%B5" TargetMode="Externa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C87C7-6A01-4B86-92BA-403550B8D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83</Pages>
  <Words>20959</Words>
  <Characters>119468</Characters>
  <Application>Microsoft Office Word</Application>
  <DocSecurity>0</DocSecurity>
  <Lines>995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40</cp:revision>
  <cp:lastPrinted>2025-09-22T10:42:00Z</cp:lastPrinted>
  <dcterms:created xsi:type="dcterms:W3CDTF">2021-08-31T10:26:00Z</dcterms:created>
  <dcterms:modified xsi:type="dcterms:W3CDTF">2025-11-06T08:49:00Z</dcterms:modified>
</cp:coreProperties>
</file>